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26B" w:rsidRDefault="008C726B" w:rsidP="008C726B">
      <w:pPr>
        <w:pStyle w:val="1"/>
        <w:ind w:firstLine="709"/>
        <w:rPr>
          <w:b w:val="0"/>
          <w:sz w:val="24"/>
          <w:szCs w:val="24"/>
        </w:rPr>
      </w:pPr>
      <w:r>
        <w:rPr>
          <w:sz w:val="24"/>
          <w:szCs w:val="24"/>
          <w:lang w:val="ru-RU"/>
        </w:rPr>
        <w:t>П</w:t>
      </w:r>
      <w:r>
        <w:rPr>
          <w:sz w:val="24"/>
          <w:szCs w:val="24"/>
        </w:rPr>
        <w:t>ОЛОЖЕНИЕ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конкурсе лучших практик дистанционного и смешанного обучения 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«Цифровой урок для нового образования»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Настоящее Положение о конкурсе лучших практик дистанционного и смешанного обучения «Цифровой урок для нового образования» (далее — Конкурс) устанавливает порядок проведения Конкурса, определяет цели и задачи Конкурса, условия участия, правила оформления конкурсных материалов, критерии оценки, порядок отбора и </w:t>
      </w:r>
      <w:r>
        <w:rPr>
          <w:rFonts w:ascii="Times New Roman" w:hAnsi="Times New Roman" w:cs="Times New Roman"/>
          <w:color w:val="000000"/>
          <w:sz w:val="24"/>
          <w:szCs w:val="24"/>
        </w:rPr>
        <w:t>подведение итогов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Конкурса.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Конкурс проходит с использованием онлайн-платформы «Конструктор образовательных ресурсов CORE» на сайте </w:t>
      </w:r>
      <w:hyperlink r:id="rId8">
        <w:r>
          <w:rPr>
            <w:rFonts w:ascii="Times New Roman" w:hAnsi="Times New Roman" w:cs="Times New Roman"/>
            <w:sz w:val="24"/>
            <w:szCs w:val="24"/>
          </w:rPr>
          <w:t>https://coreapp.ai/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8C726B" w:rsidRDefault="008C726B" w:rsidP="008C726B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Участие в Конкурсе является открытым и бесплатным. </w:t>
      </w:r>
    </w:p>
    <w:p w:rsidR="008C726B" w:rsidRDefault="002D174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="008C726B">
        <w:rPr>
          <w:rFonts w:ascii="Times New Roman" w:hAnsi="Times New Roman" w:cs="Times New Roman"/>
          <w:sz w:val="24"/>
          <w:szCs w:val="24"/>
        </w:rPr>
        <w:t xml:space="preserve">. Цель Конкурса: повышение уровня профессионального мастерства педагогов образовательных организаций в области </w:t>
      </w:r>
      <w:r w:rsidR="008C726B">
        <w:rPr>
          <w:rFonts w:ascii="Times New Roman" w:eastAsia="Times New Roman" w:hAnsi="Times New Roman" w:cs="Times New Roman"/>
          <w:sz w:val="24"/>
          <w:szCs w:val="24"/>
        </w:rPr>
        <w:t xml:space="preserve">применения информационно-коммуникационных технологий (ИКТ) для </w:t>
      </w:r>
      <w:r w:rsidR="008C726B">
        <w:rPr>
          <w:rFonts w:ascii="Times New Roman" w:hAnsi="Times New Roman" w:cs="Times New Roman"/>
          <w:sz w:val="24"/>
          <w:szCs w:val="24"/>
        </w:rPr>
        <w:t xml:space="preserve">разработки цифровых учебных занятий (урок, внеурочное мероприятие, родительское собрание) и реализации дистанционного, смешанного обучения, просвещения родительского сообщества. </w:t>
      </w:r>
    </w:p>
    <w:p w:rsidR="008C726B" w:rsidRDefault="002D174B" w:rsidP="008C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1.5</w:t>
      </w:r>
      <w:r w:rsidR="008C726B">
        <w:rPr>
          <w:rFonts w:ascii="Times New Roman" w:hAnsi="Times New Roman" w:cs="Times New Roman"/>
          <w:sz w:val="24"/>
          <w:szCs w:val="24"/>
        </w:rPr>
        <w:t>. Задачи Конкурса:</w:t>
      </w:r>
    </w:p>
    <w:p w:rsidR="008C726B" w:rsidRDefault="008C726B" w:rsidP="008C726B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стимулирование профессионального роста и повышение методического мастерства в части цифровой компетентности.</w:t>
      </w:r>
    </w:p>
    <w:p w:rsidR="008C726B" w:rsidRDefault="008C726B" w:rsidP="008C72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талантливых педагогов, реализующих в своей деятельности инновационные формы и методы обучения.</w:t>
      </w:r>
    </w:p>
    <w:p w:rsidR="008C726B" w:rsidRDefault="002D174B" w:rsidP="008C726B">
      <w:pPr>
        <w:pStyle w:val="LO-normal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ab/>
        <w:t>1.6</w:t>
      </w:r>
      <w:r w:rsidR="008C726B">
        <w:rPr>
          <w:rFonts w:ascii="Times New Roman" w:eastAsia="Times New Roman" w:hAnsi="Times New Roman" w:cs="Times New Roman"/>
          <w:sz w:val="24"/>
          <w:szCs w:val="24"/>
        </w:rPr>
        <w:t>. Участники Конкурса.</w:t>
      </w:r>
    </w:p>
    <w:p w:rsidR="002D174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участию в Конкурсе допускаются работы от педагогических работников </w:t>
      </w:r>
      <w:r w:rsidR="002D174B">
        <w:rPr>
          <w:rFonts w:ascii="Times New Roman" w:hAnsi="Times New Roman" w:cs="Times New Roman"/>
          <w:color w:val="000000" w:themeColor="text1"/>
          <w:sz w:val="24"/>
          <w:szCs w:val="24"/>
        </w:rPr>
        <w:t>МАОУ «Аромашевская СОШ им. В.Д. Кармацкого»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Количество участников Конкурса не ограничено. Каждый участник предоставляет одну конкурсную работу. Допускается индивидуальное и групповое участие (2 участника).  </w:t>
      </w:r>
    </w:p>
    <w:p w:rsidR="008C726B" w:rsidRDefault="008C726B" w:rsidP="008C726B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1.8. Номинации Конкурса:</w:t>
      </w:r>
    </w:p>
    <w:p w:rsidR="001E06BB" w:rsidRPr="00667CEE" w:rsidRDefault="001E06BB" w:rsidP="00007115">
      <w:pPr>
        <w:pStyle w:val="a7"/>
        <w:numPr>
          <w:ilvl w:val="0"/>
          <w:numId w:val="2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67CEE">
        <w:rPr>
          <w:rFonts w:ascii="Times New Roman" w:hAnsi="Times New Roman" w:cs="Times New Roman"/>
          <w:sz w:val="24"/>
          <w:szCs w:val="24"/>
        </w:rPr>
        <w:t>«Лучший цифровой урок</w:t>
      </w:r>
      <w:r w:rsidR="00AF11F6" w:rsidRPr="00667CEE">
        <w:rPr>
          <w:rFonts w:ascii="Times New Roman" w:hAnsi="Times New Roman" w:cs="Times New Roman"/>
          <w:sz w:val="24"/>
          <w:szCs w:val="24"/>
        </w:rPr>
        <w:t xml:space="preserve"> для начальной школы по развитию читательской грамотности</w:t>
      </w:r>
      <w:r w:rsidR="00685C1C">
        <w:rPr>
          <w:rFonts w:ascii="Times New Roman" w:hAnsi="Times New Roman" w:cs="Times New Roman"/>
          <w:sz w:val="24"/>
          <w:szCs w:val="24"/>
        </w:rPr>
        <w:t>».</w:t>
      </w:r>
    </w:p>
    <w:p w:rsidR="008C726B" w:rsidRPr="00667CEE" w:rsidRDefault="008C726B" w:rsidP="00007115">
      <w:pPr>
        <w:pStyle w:val="a7"/>
        <w:numPr>
          <w:ilvl w:val="0"/>
          <w:numId w:val="2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67CEE">
        <w:rPr>
          <w:rFonts w:ascii="Times New Roman" w:hAnsi="Times New Roman" w:cs="Times New Roman"/>
          <w:sz w:val="24"/>
          <w:szCs w:val="24"/>
        </w:rPr>
        <w:t xml:space="preserve">«Лучший </w:t>
      </w:r>
      <w:r w:rsidR="00007115" w:rsidRPr="00667CEE">
        <w:rPr>
          <w:rFonts w:ascii="Times New Roman" w:hAnsi="Times New Roman" w:cs="Times New Roman"/>
          <w:sz w:val="24"/>
          <w:szCs w:val="24"/>
        </w:rPr>
        <w:t>цифровой урок</w:t>
      </w:r>
      <w:r w:rsidR="00AF11F6" w:rsidRPr="00667CEE">
        <w:rPr>
          <w:rFonts w:ascii="Times New Roman" w:hAnsi="Times New Roman" w:cs="Times New Roman"/>
          <w:sz w:val="24"/>
          <w:szCs w:val="24"/>
        </w:rPr>
        <w:t xml:space="preserve"> для средней школы по развитию инженерного мышления</w:t>
      </w:r>
      <w:r w:rsidRPr="00667CEE">
        <w:rPr>
          <w:rFonts w:ascii="Times New Roman" w:hAnsi="Times New Roman" w:cs="Times New Roman"/>
          <w:sz w:val="24"/>
          <w:szCs w:val="24"/>
        </w:rPr>
        <w:t>»</w:t>
      </w:r>
      <w:r w:rsidR="00685C1C">
        <w:rPr>
          <w:rFonts w:ascii="Times New Roman" w:hAnsi="Times New Roman" w:cs="Times New Roman"/>
          <w:sz w:val="24"/>
          <w:szCs w:val="24"/>
        </w:rPr>
        <w:t>.</w:t>
      </w:r>
    </w:p>
    <w:p w:rsidR="008C726B" w:rsidRPr="00667CEE" w:rsidRDefault="008C726B" w:rsidP="00007115">
      <w:pPr>
        <w:pStyle w:val="a7"/>
        <w:numPr>
          <w:ilvl w:val="0"/>
          <w:numId w:val="2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67CEE">
        <w:rPr>
          <w:rFonts w:ascii="Times New Roman" w:hAnsi="Times New Roman" w:cs="Times New Roman"/>
          <w:sz w:val="24"/>
          <w:szCs w:val="24"/>
        </w:rPr>
        <w:t xml:space="preserve">«Лучший цифровой </w:t>
      </w:r>
      <w:r w:rsidR="00AF11F6" w:rsidRPr="00667CEE">
        <w:rPr>
          <w:rFonts w:ascii="Times New Roman" w:hAnsi="Times New Roman" w:cs="Times New Roman"/>
          <w:sz w:val="24"/>
          <w:szCs w:val="24"/>
        </w:rPr>
        <w:t>ур</w:t>
      </w:r>
      <w:r w:rsidR="003418E6" w:rsidRPr="00667CEE">
        <w:rPr>
          <w:rFonts w:ascii="Times New Roman" w:hAnsi="Times New Roman" w:cs="Times New Roman"/>
          <w:sz w:val="24"/>
          <w:szCs w:val="24"/>
        </w:rPr>
        <w:t>ок для старшей школы по историческому просвещению»</w:t>
      </w:r>
      <w:r w:rsidR="00685C1C">
        <w:rPr>
          <w:rFonts w:ascii="Times New Roman" w:hAnsi="Times New Roman" w:cs="Times New Roman"/>
          <w:sz w:val="24"/>
          <w:szCs w:val="24"/>
        </w:rPr>
        <w:t>.</w:t>
      </w:r>
    </w:p>
    <w:p w:rsidR="008C726B" w:rsidRPr="00667CEE" w:rsidRDefault="008C726B" w:rsidP="00007115">
      <w:pPr>
        <w:pStyle w:val="a7"/>
        <w:numPr>
          <w:ilvl w:val="0"/>
          <w:numId w:val="2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67CEE">
        <w:rPr>
          <w:rFonts w:ascii="Times New Roman" w:hAnsi="Times New Roman" w:cs="Times New Roman"/>
          <w:sz w:val="24"/>
          <w:szCs w:val="24"/>
        </w:rPr>
        <w:t>«</w:t>
      </w:r>
      <w:r w:rsidR="0051149D" w:rsidRPr="00667CEE">
        <w:rPr>
          <w:rFonts w:ascii="Times New Roman" w:hAnsi="Times New Roman" w:cs="Times New Roman"/>
          <w:sz w:val="24"/>
          <w:szCs w:val="24"/>
        </w:rPr>
        <w:t>Лучш</w:t>
      </w:r>
      <w:r w:rsidR="00AF11F6" w:rsidRPr="00667CEE">
        <w:rPr>
          <w:rFonts w:ascii="Times New Roman" w:hAnsi="Times New Roman" w:cs="Times New Roman"/>
          <w:sz w:val="24"/>
          <w:szCs w:val="24"/>
        </w:rPr>
        <w:t xml:space="preserve">ая цифровая разработка </w:t>
      </w:r>
      <w:r w:rsidR="00201218" w:rsidRPr="00201218">
        <w:rPr>
          <w:rFonts w:ascii="Times New Roman" w:hAnsi="Times New Roman" w:cs="Times New Roman"/>
          <w:sz w:val="24"/>
          <w:szCs w:val="24"/>
        </w:rPr>
        <w:t xml:space="preserve">по использованию искусственного интеллекта </w:t>
      </w:r>
      <w:r w:rsidR="00AF11F6" w:rsidRPr="00667CEE">
        <w:rPr>
          <w:rFonts w:ascii="Times New Roman" w:hAnsi="Times New Roman" w:cs="Times New Roman"/>
          <w:sz w:val="24"/>
          <w:szCs w:val="24"/>
        </w:rPr>
        <w:t>«Урок для родителей</w:t>
      </w:r>
      <w:r w:rsidRPr="00667CEE">
        <w:rPr>
          <w:rFonts w:ascii="Times New Roman" w:hAnsi="Times New Roman" w:cs="Times New Roman"/>
          <w:sz w:val="24"/>
          <w:szCs w:val="24"/>
        </w:rPr>
        <w:t>»</w:t>
      </w:r>
      <w:r w:rsidR="00685C1C">
        <w:rPr>
          <w:rFonts w:ascii="Times New Roman" w:hAnsi="Times New Roman" w:cs="Times New Roman"/>
          <w:sz w:val="24"/>
          <w:szCs w:val="24"/>
        </w:rPr>
        <w:t>.</w:t>
      </w:r>
      <w:r w:rsidRPr="00667C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726B" w:rsidRPr="00201218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726B" w:rsidRDefault="002D174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C726B">
        <w:rPr>
          <w:rFonts w:ascii="Times New Roman" w:hAnsi="Times New Roman" w:cs="Times New Roman"/>
          <w:b/>
          <w:sz w:val="24"/>
          <w:szCs w:val="24"/>
        </w:rPr>
        <w:t>. Порядок рассмотрения заявок и экспертизы материалов</w:t>
      </w:r>
    </w:p>
    <w:p w:rsidR="008C726B" w:rsidRDefault="002D174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C726B">
        <w:rPr>
          <w:rFonts w:ascii="Times New Roman" w:hAnsi="Times New Roman" w:cs="Times New Roman"/>
          <w:sz w:val="24"/>
          <w:szCs w:val="24"/>
        </w:rPr>
        <w:t xml:space="preserve">.1. Каждая заявка и материалы оценивается не менее чем тремя экспертами. </w:t>
      </w:r>
    </w:p>
    <w:p w:rsidR="008C726B" w:rsidRDefault="002D174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C726B">
        <w:rPr>
          <w:rFonts w:ascii="Times New Roman" w:hAnsi="Times New Roman" w:cs="Times New Roman"/>
          <w:sz w:val="24"/>
          <w:szCs w:val="24"/>
        </w:rPr>
        <w:t>.2. В ходе оценки конкурсных материалов каждый эксперт заносит баллы в протокол оценивания по каждому критерию оценки.</w:t>
      </w:r>
      <w:r w:rsidR="008C72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C726B" w:rsidRDefault="002D174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8C726B">
        <w:rPr>
          <w:rFonts w:ascii="Times New Roman" w:hAnsi="Times New Roman" w:cs="Times New Roman"/>
          <w:sz w:val="24"/>
          <w:szCs w:val="24"/>
        </w:rPr>
        <w:t>. По результатам рассмотрения материалов Организатором формируется рейтинговый список с указанием итоговых баллов по каждой номинации.</w:t>
      </w:r>
    </w:p>
    <w:p w:rsidR="008C726B" w:rsidRDefault="002C0E17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8C726B">
        <w:rPr>
          <w:rFonts w:ascii="Times New Roman" w:hAnsi="Times New Roman" w:cs="Times New Roman"/>
          <w:sz w:val="24"/>
          <w:szCs w:val="24"/>
        </w:rPr>
        <w:t>. Участник Конкурса, конкурсный материал которого набрал наибольшую итоговую сумму баллов, получает наибольший рейтинговый номер. Последующие рейтинговые номера получают участники Конкурса в порядке уменьшения итоговой суммы баллов.</w:t>
      </w:r>
    </w:p>
    <w:p w:rsidR="008C726B" w:rsidRDefault="008C726B" w:rsidP="008C726B">
      <w:pPr>
        <w:tabs>
          <w:tab w:val="left" w:pos="90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0E17">
        <w:rPr>
          <w:rFonts w:ascii="Times New Roman" w:hAnsi="Times New Roman" w:cs="Times New Roman"/>
          <w:sz w:val="24"/>
          <w:szCs w:val="24"/>
        </w:rPr>
        <w:t>2.5</w:t>
      </w:r>
      <w:r>
        <w:rPr>
          <w:rFonts w:ascii="Times New Roman" w:hAnsi="Times New Roman" w:cs="Times New Roman"/>
          <w:sz w:val="24"/>
          <w:szCs w:val="24"/>
        </w:rPr>
        <w:t>.Оценки экспертов не разглашаются и не оспариваются, дополнительная экспертиза и пересмотр выставленных баллов не проводится.</w:t>
      </w:r>
    </w:p>
    <w:p w:rsidR="008C726B" w:rsidRDefault="002C0E17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8C726B">
        <w:rPr>
          <w:rFonts w:ascii="Times New Roman" w:hAnsi="Times New Roman" w:cs="Times New Roman"/>
          <w:sz w:val="24"/>
          <w:szCs w:val="24"/>
        </w:rPr>
        <w:t xml:space="preserve">. Критерии оценки конкурсных работ (Приложение </w:t>
      </w:r>
      <w:r w:rsidR="00587C1D">
        <w:rPr>
          <w:rFonts w:ascii="Times New Roman" w:hAnsi="Times New Roman" w:cs="Times New Roman"/>
          <w:sz w:val="24"/>
          <w:szCs w:val="24"/>
        </w:rPr>
        <w:t>3</w:t>
      </w:r>
      <w:r w:rsidR="008C726B">
        <w:rPr>
          <w:rFonts w:ascii="Times New Roman" w:hAnsi="Times New Roman" w:cs="Times New Roman"/>
          <w:sz w:val="24"/>
          <w:szCs w:val="24"/>
        </w:rPr>
        <w:t>).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726B" w:rsidRDefault="002C0E17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C726B">
        <w:rPr>
          <w:rFonts w:ascii="Times New Roman" w:hAnsi="Times New Roman" w:cs="Times New Roman"/>
          <w:b/>
          <w:sz w:val="24"/>
          <w:szCs w:val="24"/>
        </w:rPr>
        <w:t>. Подведение итогов Конкурса</w:t>
      </w:r>
    </w:p>
    <w:p w:rsidR="008C726B" w:rsidRDefault="002C0E17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C726B">
        <w:rPr>
          <w:rFonts w:ascii="Times New Roman" w:hAnsi="Times New Roman" w:cs="Times New Roman"/>
          <w:sz w:val="24"/>
          <w:szCs w:val="24"/>
        </w:rPr>
        <w:t xml:space="preserve">.1. По результатам оценки экспертов Конкурса по каждой из номинаций определяются победители и призёры. 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Победителями Конкурса в каждой номинации считаются участники, занявшие 1-ое место в рейтинговом списке.</w:t>
      </w:r>
    </w:p>
    <w:p w:rsidR="008C726B" w:rsidRDefault="008C726B" w:rsidP="008C72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489">
        <w:rPr>
          <w:rFonts w:ascii="Times New Roman" w:eastAsia="Times New Roman" w:hAnsi="Times New Roman" w:cs="Times New Roman"/>
          <w:sz w:val="24"/>
          <w:szCs w:val="24"/>
        </w:rPr>
        <w:t>Призерами Конкурса будут объявлены участники, занявшие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B614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3 место</w:t>
      </w:r>
      <w:r w:rsidRPr="00B61489">
        <w:rPr>
          <w:rFonts w:ascii="Times New Roman" w:eastAsia="Times New Roman" w:hAnsi="Times New Roman" w:cs="Times New Roman"/>
          <w:sz w:val="24"/>
          <w:szCs w:val="24"/>
        </w:rPr>
        <w:t xml:space="preserve"> в рейтинговом списке.</w:t>
      </w:r>
    </w:p>
    <w:p w:rsidR="008C726B" w:rsidRDefault="008C726B" w:rsidP="008C726B">
      <w:pPr>
        <w:spacing w:after="0" w:line="240" w:lineRule="auto"/>
        <w:ind w:firstLine="709"/>
        <w:jc w:val="both"/>
      </w:pPr>
    </w:p>
    <w:p w:rsidR="008C726B" w:rsidRDefault="008C726B" w:rsidP="008C726B">
      <w:pPr>
        <w:pStyle w:val="2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Требования к оформлению цифровых уроков/мероприятий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726B" w:rsidRDefault="008C726B" w:rsidP="008C726B">
      <w:pPr>
        <w:numPr>
          <w:ilvl w:val="0"/>
          <w:numId w:val="18"/>
        </w:numPr>
        <w:suppressAutoHyphens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правила</w:t>
      </w:r>
    </w:p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Одна из главных целей Конкурса </w:t>
      </w:r>
      <w:r>
        <w:rPr>
          <w:rFonts w:ascii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создание библиотеки  с качественными уроками, поэтому необходимо придерживаться правил по созданию урока, без выполнения которых конкурсная работа (Урок) не будут допущена  к публикации в библиотеке. 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Материалы, представленные в конкурсной работе, должны являться собственными разработками участника. В уроках допускается использовать файлы из сети «Интернет», однако они могут быть только одним из элементов урока, в сопровождении личных наработок участника. </w:t>
      </w:r>
    </w:p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за некорректное использование «чужих» материалов несёт автор представленной на Конкурс работы.</w:t>
      </w:r>
    </w:p>
    <w:p w:rsidR="008C726B" w:rsidRDefault="008C726B" w:rsidP="008C726B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C726B" w:rsidRDefault="008C726B" w:rsidP="002C0E17">
      <w:pPr>
        <w:numPr>
          <w:ilvl w:val="0"/>
          <w:numId w:val="18"/>
        </w:numPr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проектирования урока на  платформе </w:t>
      </w:r>
      <w:r>
        <w:rPr>
          <w:rFonts w:ascii="Times New Roman" w:hAnsi="Times New Roman" w:cs="Times New Roman"/>
          <w:sz w:val="24"/>
          <w:szCs w:val="24"/>
          <w:lang w:val="en-US"/>
        </w:rPr>
        <w:t>CORE</w:t>
      </w:r>
    </w:p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Конкурсная работа должна быть выполнена на онлайн-платформе «Конструктор образовательных ресурсов CORE» на сайте </w:t>
      </w:r>
      <w:hyperlink r:id="rId9">
        <w:r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https://coreapp.ai/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CORE </w:t>
      </w:r>
      <w:r>
        <w:rPr>
          <w:rFonts w:ascii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это платформа для создания онлайн-уроков и онлайн-курсов. Создание уроков на платформе бесплатно. Ознакомиться с инструкциями по работе с платформой можно перейдя по ссылке </w:t>
      </w:r>
      <w:hyperlink r:id="rId10">
        <w:r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https://help-ru.coreapp.ai/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размещения урока в библиотеке к заявке необходимо приложить ссылку на урок из онлайн-платформы CORE, которая называется «Для учителя». Для того чтобы её скопировать, откройте урок, нажмите на вкладку «Поделиться» в панели настроек справа (</w:t>
      </w:r>
      <w:r>
        <w:rPr>
          <w:rFonts w:ascii="Times New Roman" w:hAnsi="Times New Roman" w:cs="Times New Roman"/>
          <w:i/>
          <w:sz w:val="24"/>
          <w:szCs w:val="24"/>
        </w:rPr>
        <w:t>Рисунок № 1-2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67838A" wp14:editId="4C2DFFCD">
            <wp:extent cx="4949190" cy="2185670"/>
            <wp:effectExtent l="0" t="0" r="0" b="0"/>
            <wp:docPr id="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1. Шаг 1: открываем вкладку «Поделиться» в панели настроек справа.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BB3DEE" wp14:editId="7943A0DC">
            <wp:extent cx="5731510" cy="2565400"/>
            <wp:effectExtent l="0" t="0" r="0" b="0"/>
            <wp:docPr id="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2. Шаг 2: копируем ссылку «Для учителя».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Тексты в уроке </w:t>
      </w:r>
      <w:r>
        <w:rPr>
          <w:rFonts w:ascii="Times New Roman" w:hAnsi="Times New Roman" w:cs="Times New Roman"/>
          <w:sz w:val="24"/>
          <w:szCs w:val="24"/>
          <w:highlight w:val="white"/>
        </w:rPr>
        <w:t>должны быть написаны без  ошибок.</w:t>
      </w:r>
    </w:p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Конкурсный урок  должен содержать название урока. Пример: «Правила здорового образа жизни, Окружающий мир, 2 класс» (</w:t>
      </w:r>
      <w:r>
        <w:rPr>
          <w:rFonts w:ascii="Times New Roman" w:hAnsi="Times New Roman" w:cs="Times New Roman"/>
          <w:i/>
          <w:sz w:val="24"/>
          <w:szCs w:val="24"/>
        </w:rPr>
        <w:t>Рисунок № 2-3</w:t>
      </w:r>
      <w:r>
        <w:rPr>
          <w:rFonts w:ascii="Times New Roman" w:hAnsi="Times New Roman" w:cs="Times New Roman"/>
          <w:sz w:val="24"/>
          <w:szCs w:val="24"/>
        </w:rPr>
        <w:t>). Название урока должно соответствовать теме урока, указанной в заявке.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7F0A1D" wp14:editId="4EB3CD7B">
            <wp:extent cx="2614930" cy="2247900"/>
            <wp:effectExtent l="0" t="0" r="0" b="0"/>
            <wp:docPr id="4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EC471" wp14:editId="17231E50">
            <wp:extent cx="2672080" cy="2246630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445" r="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29" w:type="dxa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514"/>
        <w:gridCol w:w="4515"/>
      </w:tblGrid>
      <w:tr w:rsidR="008C726B" w:rsidTr="004D465F"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8C726B" w:rsidRDefault="008C726B" w:rsidP="004D465F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Рисунок №2. Пример правильного названия Урока.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8C726B" w:rsidRDefault="008C726B" w:rsidP="004D465F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Рисунок №3. Пример отсутствия названия Урока. Подобный урок не будет допущен к участию в Конкурсе.</w:t>
            </w:r>
          </w:p>
        </w:tc>
      </w:tr>
    </w:tbl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Каждая страница урока должна иметь название, например, «Введение» (</w:t>
      </w:r>
      <w:r>
        <w:rPr>
          <w:rFonts w:ascii="Times New Roman" w:hAnsi="Times New Roman" w:cs="Times New Roman"/>
          <w:i/>
          <w:sz w:val="24"/>
          <w:szCs w:val="24"/>
        </w:rPr>
        <w:t>Рисунок № 3-4</w:t>
      </w:r>
      <w:r>
        <w:rPr>
          <w:rFonts w:ascii="Times New Roman" w:hAnsi="Times New Roman" w:cs="Times New Roman"/>
          <w:sz w:val="24"/>
          <w:szCs w:val="24"/>
        </w:rPr>
        <w:t xml:space="preserve">). В описании страниц урока не следует добавлять много текста и информацию к уроку. Требований по количеству страниц в уроке не предъявляется. 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4E8ED2" wp14:editId="15C9EB21">
            <wp:extent cx="2701925" cy="2424430"/>
            <wp:effectExtent l="0" t="0" r="0" b="0"/>
            <wp:docPr id="6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732" r="2533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E067C" wp14:editId="125BB76A">
            <wp:extent cx="2875280" cy="2414270"/>
            <wp:effectExtent l="0" t="0" r="0" b="0"/>
            <wp:docPr id="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29" w:type="dxa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514"/>
        <w:gridCol w:w="4515"/>
      </w:tblGrid>
      <w:tr w:rsidR="008C726B" w:rsidTr="004D465F"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8C726B" w:rsidRDefault="008C726B" w:rsidP="004D465F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Рисунок № 3. Пример правильного названия у страницы Урока.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8C726B" w:rsidRDefault="008C726B" w:rsidP="004D465F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Рисунок № 4. Пример отсутствия названия у страницы Урока. Подобный урок не будет допущен к участию в Конкурсе.</w:t>
            </w:r>
          </w:p>
        </w:tc>
      </w:tr>
    </w:tbl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Платформа CORE работает по принципу конструктора: в распоряжении участников несколько вариантов блоков для создания электронного контента, которые можно размещать на страницах урока в том количестве и порядке, в котором необходимо.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представлено 14 вариантов блоков, поделённых на три раздела:</w:t>
      </w:r>
    </w:p>
    <w:p w:rsidR="008C726B" w:rsidRDefault="008C726B" w:rsidP="008C726B">
      <w:pPr>
        <w:numPr>
          <w:ilvl w:val="0"/>
          <w:numId w:val="1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«Информационные блоки» для трансляции информации, в основном это теоретическая часть урока, цитаты, вырезки из текстов. Данный раздел содержит блоки для размещения видеоматериалов, документов, картинок и упражнений learningapps.</w:t>
      </w:r>
    </w:p>
    <w:p w:rsidR="008C726B" w:rsidRDefault="008C726B" w:rsidP="008C726B">
      <w:pPr>
        <w:numPr>
          <w:ilvl w:val="0"/>
          <w:numId w:val="1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«Задания и тесты» </w:t>
      </w:r>
      <w:r>
        <w:rPr>
          <w:rFonts w:ascii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для практической работы, где обучающиеся либо выбирают, либо прикрепляют ответ на задание. Данный раздел содержит блоки для проведения тестирования, заданий на классификацию (соотнесение), постановки открытого вопроса и т.п.</w:t>
      </w:r>
    </w:p>
    <w:p w:rsidR="008C726B" w:rsidRDefault="008C726B" w:rsidP="008C726B">
      <w:pPr>
        <w:numPr>
          <w:ilvl w:val="0"/>
          <w:numId w:val="1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«Рефлексия» </w:t>
      </w:r>
      <w:r>
        <w:rPr>
          <w:rFonts w:ascii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для сбора обратной связи по уроку. Данный раздел содержит блоки для проведения опроса.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Конкурсный урок должен содержать минимум 2 (два) варианта блоков из раздела «Информационные блоки» и минимум 3 (три) блока из раздела «Задания и тесты». </w:t>
      </w:r>
    </w:p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блок платформы CORE должен использоваться корректно и по назначению. То есть, если необходимо создать тест, то необходимо использовать блок «Тест» и расположить в нем текст так, как этого требует блок (</w:t>
      </w:r>
      <w:r>
        <w:rPr>
          <w:rFonts w:ascii="Times New Roman" w:hAnsi="Times New Roman" w:cs="Times New Roman"/>
          <w:i/>
          <w:sz w:val="24"/>
          <w:szCs w:val="24"/>
        </w:rPr>
        <w:t>Рисунок № 5-7</w:t>
      </w:r>
      <w:r>
        <w:rPr>
          <w:rFonts w:ascii="Times New Roman" w:hAnsi="Times New Roman" w:cs="Times New Roman"/>
          <w:sz w:val="24"/>
          <w:szCs w:val="24"/>
        </w:rPr>
        <w:t xml:space="preserve">). В случае, если в уроке блоки будут использоваться не по назначению или некорректно, Организатор вправе не допустить урок к участию в Конкурсе. 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98146E" wp14:editId="5C549F45">
            <wp:extent cx="5323205" cy="3042920"/>
            <wp:effectExtent l="0" t="0" r="0" b="0"/>
            <wp:docPr id="8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140" r="7245" b="8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5. Пример использования блока по назначению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6EF5B4" wp14:editId="7CD4D9D9">
            <wp:extent cx="4554220" cy="3067050"/>
            <wp:effectExtent l="0" t="0" r="0" b="0"/>
            <wp:docPr id="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6. Пример неправильного использования блока: варианты ответов записаны в поле для вопроса, а не в поле для ответов. Подобный урок не будет допущен к участию в Конкурсе.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B64369" wp14:editId="4744C413">
            <wp:extent cx="4925695" cy="2073275"/>
            <wp:effectExtent l="0" t="0" r="0" b="0"/>
            <wp:docPr id="1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25" r="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Рисунок № 7. Пример использования блока не по назначению: вместо блока «Тест», использован блок «Инструкция». Подобный урок не будет допущен к участию в Конкурсе.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задание в рамках урока предполагает вписывание ответа/прикрепление файла обязательно необходимо добавить в урок возможность ученику это сделать (Рисунок № 8-9). Например, добавив блок «Открытый вопрос» или «Обратная связь» </w:t>
      </w:r>
      <w:r>
        <w:rPr>
          <w:rFonts w:ascii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целей.</w:t>
      </w:r>
    </w:p>
    <w:p w:rsidR="008C726B" w:rsidRDefault="008C726B" w:rsidP="008C726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22D7D5" wp14:editId="37BED26F">
            <wp:extent cx="4175760" cy="1690370"/>
            <wp:effectExtent l="0" t="0" r="0" b="0"/>
            <wp:docPr id="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614" r="8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Рисунок № 8. Пример корректной работы с блоками: учитель задал вопрос и ученикам есть куда прикрепить ответы. 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9BADD0" wp14:editId="2567D4F6">
            <wp:extent cx="3771265" cy="1405255"/>
            <wp:effectExtent l="0" t="0" r="0" b="0"/>
            <wp:docPr id="1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150" r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9.Пример некорректной работы с блоками: учитель задал вопрос ученикам, но не предусмотрел поле для ввода ответа. Подобный Урок не будет допущен к участию в Конкурсе.</w:t>
      </w:r>
    </w:p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уроке не допускается использовать ссылки на задания сторонних ресурсов, в случае, если у онлайн-платформы CORE предусмотрено создание подобных заданий. Например, если в уроке стоит ссылка на тест «Гугл тесты», урок не будет принят Организаторами, так как тест можно выполнить на платформе CORE.  В случае, если задание невозможно сконструировать на платформе CORE, допускается вставить в урок ссылку на сторонний ресурс.</w:t>
      </w:r>
    </w:p>
    <w:p w:rsidR="008C726B" w:rsidRDefault="008C726B" w:rsidP="008C726B">
      <w:pPr>
        <w:numPr>
          <w:ilvl w:val="1"/>
          <w:numId w:val="1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уроке допускается использование документов/презентаций/видео и т.д., однако ядро урока не должно состоять только из данных файлов (</w:t>
      </w:r>
      <w:r>
        <w:rPr>
          <w:rFonts w:ascii="Times New Roman" w:hAnsi="Times New Roman" w:cs="Times New Roman"/>
          <w:i/>
          <w:sz w:val="24"/>
          <w:szCs w:val="24"/>
        </w:rPr>
        <w:t>Рисунок № 11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61B763" wp14:editId="0EC51886">
            <wp:extent cx="3110230" cy="2854325"/>
            <wp:effectExtent l="0" t="0" r="0" b="0"/>
            <wp:docPr id="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11. Пример Урока, в котором ядро контента состоит из видео. Подобный урок не будет допущен к участию в Конкурсе.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</w:t>
      </w:r>
      <w:r>
        <w:rPr>
          <w:rFonts w:ascii="Times New Roman" w:hAnsi="Times New Roman" w:cs="Times New Roman"/>
          <w:sz w:val="24"/>
          <w:szCs w:val="24"/>
        </w:rPr>
        <w:tab/>
        <w:t xml:space="preserve">В самом уроке не допускается наличие заметок для учителя, в уроке должна содержаться информация </w:t>
      </w:r>
      <w:r>
        <w:rPr>
          <w:rFonts w:ascii="Times New Roman" w:hAnsi="Times New Roman" w:cs="Times New Roman"/>
          <w:b/>
          <w:sz w:val="24"/>
          <w:szCs w:val="24"/>
        </w:rPr>
        <w:t>только для учеников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 При создании урока не следует указывать дату проведения урока или в настройках ограничивать дату и время. Уроки, успешно прошедшие отбор, будут добавлены в Библиотеку, где ими будут пользоваться на протяжении неопределённого количества времени, поэтому не стоит привязывать урок к  дате (</w:t>
      </w:r>
      <w:r>
        <w:rPr>
          <w:rFonts w:ascii="Times New Roman" w:hAnsi="Times New Roman" w:cs="Times New Roman"/>
          <w:i/>
          <w:sz w:val="24"/>
          <w:szCs w:val="24"/>
        </w:rPr>
        <w:t>Рисунок № 12-13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4A9210" wp14:editId="59D2514B">
            <wp:extent cx="5731510" cy="2514600"/>
            <wp:effectExtent l="0" t="0" r="0" b="0"/>
            <wp:docPr id="14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12. Пример Урока без ограничения по дате и времени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859025" wp14:editId="42F7DCD8">
            <wp:extent cx="5731510" cy="2552700"/>
            <wp:effectExtent l="0" t="0" r="0" b="0"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Пример Урока с ограничениями по дате и времени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Подобный урок не будет допущен к участию в Конкурсе.</w:t>
      </w: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</w:t>
      </w:r>
      <w:r>
        <w:rPr>
          <w:rFonts w:ascii="Times New Roman" w:hAnsi="Times New Roman" w:cs="Times New Roman"/>
          <w:sz w:val="24"/>
          <w:szCs w:val="24"/>
        </w:rPr>
        <w:tab/>
        <w:t>В уроке не следует ссылаться на задания в учебниках, так как в рамках одного предмета существует несколько учебников различных авторов. Необходимо создать универсальный урок, который может быть использован каждым.</w:t>
      </w:r>
      <w:r>
        <w:br w:type="page"/>
      </w:r>
    </w:p>
    <w:p w:rsidR="008C726B" w:rsidRDefault="008C726B" w:rsidP="008C726B">
      <w:pPr>
        <w:sectPr w:rsidR="008C726B" w:rsidSect="00007115">
          <w:pgSz w:w="11906" w:h="16838"/>
          <w:pgMar w:top="1276" w:right="991" w:bottom="993" w:left="1418" w:header="0" w:footer="0" w:gutter="0"/>
          <w:cols w:space="720"/>
          <w:formProt w:val="0"/>
          <w:docGrid w:linePitch="360" w:charSpace="4096"/>
        </w:sectPr>
      </w:pPr>
    </w:p>
    <w:p w:rsidR="008C726B" w:rsidRDefault="008C726B" w:rsidP="008C726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онкурс лучших практик дистанционного и смешанного обучения 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«Цифровой урок для нового образования»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оценки конкурсных работ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1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00"/>
        <w:gridCol w:w="6854"/>
        <w:gridCol w:w="2265"/>
      </w:tblGrid>
      <w:tr w:rsidR="008C726B" w:rsidTr="009B7688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726B" w:rsidRDefault="008C726B" w:rsidP="004D465F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726B" w:rsidRDefault="008C726B" w:rsidP="004D465F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726B" w:rsidRDefault="008C726B" w:rsidP="004D465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8C726B" w:rsidTr="009B7688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726B" w:rsidRDefault="008C726B" w:rsidP="004D465F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726B" w:rsidRPr="009B7688" w:rsidRDefault="009B7688" w:rsidP="004362F0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688">
              <w:rPr>
                <w:rFonts w:ascii="Times New Roman" w:hAnsi="Times New Roman" w:cs="Times New Roman"/>
                <w:sz w:val="24"/>
                <w:szCs w:val="24"/>
              </w:rPr>
              <w:t>Соответствие урока номинации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726B" w:rsidRDefault="008C726B" w:rsidP="004D465F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7688" w:rsidTr="009B7688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Pr="009B7688" w:rsidRDefault="009B7688" w:rsidP="009B7688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688">
              <w:rPr>
                <w:rFonts w:ascii="Times New Roman" w:hAnsi="Times New Roman" w:cs="Times New Roman"/>
                <w:sz w:val="24"/>
                <w:szCs w:val="24"/>
              </w:rPr>
              <w:t>Организация структуры урока в соответствии с целью, задачами и планируемыми результатами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7688" w:rsidTr="009B7688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Pr="009B7688" w:rsidRDefault="009B7688" w:rsidP="009B7688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688">
              <w:rPr>
                <w:rFonts w:ascii="Times New Roman" w:hAnsi="Times New Roman" w:cs="Times New Roman"/>
                <w:sz w:val="24"/>
                <w:szCs w:val="24"/>
              </w:rPr>
              <w:t>Эффективность подобранных методов и приёмов, форм изложения учебного материала согласно требованиям ФГОС, оптимальность объема и содержания учебной информации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7688" w:rsidTr="009B7688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Pr="009B7688" w:rsidRDefault="009B7688" w:rsidP="009B7688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688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оформления работы (грамотность, логичность и связность изложения, наглядность представления материала, эстетичность)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7688" w:rsidTr="009B7688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Pr="009B7688" w:rsidRDefault="009B7688" w:rsidP="009B7688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6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Целесообразность и эффективность использования выбранного цифрового инструментария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7688" w:rsidTr="009B7688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Pr="009B7688" w:rsidRDefault="009B7688" w:rsidP="009B7688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68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обратной связи на уроке, присутствует </w:t>
            </w:r>
            <w:r w:rsidR="00587C1D" w:rsidRPr="009B7688">
              <w:rPr>
                <w:rFonts w:ascii="Times New Roman" w:hAnsi="Times New Roman" w:cs="Times New Roman"/>
                <w:sz w:val="24"/>
                <w:szCs w:val="24"/>
              </w:rPr>
              <w:t>активная самостоятельная учебная</w:t>
            </w:r>
            <w:r w:rsidRPr="009B7688">
              <w:rPr>
                <w:rFonts w:ascii="Times New Roman" w:hAnsi="Times New Roman" w:cs="Times New Roman"/>
                <w:sz w:val="24"/>
                <w:szCs w:val="24"/>
              </w:rPr>
              <w:t xml:space="preserve"> и творческая деятельность обучающихся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7688" w:rsidTr="009B7688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Pr="009B7688" w:rsidRDefault="009B7688" w:rsidP="009B7688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68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Результативность работы (достижимость запланированных результатов)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7688" w:rsidTr="009B7688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Pr="009B7688" w:rsidRDefault="009B7688" w:rsidP="009B7688">
            <w:pPr>
              <w:widowControl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688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Актуальность, практическая значимость работы (востребованность и полезность)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7688" w:rsidTr="009B7688"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B7688" w:rsidRDefault="009B7688" w:rsidP="009B7688">
            <w:pPr>
              <w:widowControl w:val="0"/>
              <w:spacing w:after="0" w:line="240" w:lineRule="auto"/>
              <w:ind w:firstLine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8C726B" w:rsidRDefault="008C726B" w:rsidP="008C726B">
      <w:pPr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/>
    <w:p w:rsidR="00587C1D" w:rsidRDefault="00587C1D" w:rsidP="008C726B"/>
    <w:p w:rsidR="00587C1D" w:rsidRDefault="00587C1D" w:rsidP="008C726B"/>
    <w:p w:rsidR="00587C1D" w:rsidRDefault="00587C1D" w:rsidP="008C726B"/>
    <w:p w:rsidR="00587C1D" w:rsidRDefault="00587C1D" w:rsidP="008C726B"/>
    <w:p w:rsidR="00587C1D" w:rsidRDefault="00587C1D" w:rsidP="008C726B"/>
    <w:p w:rsidR="00587C1D" w:rsidRDefault="00587C1D" w:rsidP="008C726B"/>
    <w:p w:rsidR="00587C1D" w:rsidRDefault="00587C1D" w:rsidP="008C726B"/>
    <w:p w:rsidR="00587C1D" w:rsidRPr="000D6E65" w:rsidRDefault="00587C1D" w:rsidP="00587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6E65">
        <w:rPr>
          <w:rFonts w:ascii="Times New Roman" w:hAnsi="Times New Roman" w:cs="Times New Roman"/>
          <w:sz w:val="24"/>
          <w:szCs w:val="24"/>
        </w:rPr>
        <w:lastRenderedPageBreak/>
        <w:t>СОСТАВ</w:t>
      </w:r>
    </w:p>
    <w:p w:rsidR="00587C1D" w:rsidRPr="000D6E65" w:rsidRDefault="00587C1D" w:rsidP="00587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6E65">
        <w:rPr>
          <w:rFonts w:ascii="Times New Roman" w:hAnsi="Times New Roman" w:cs="Times New Roman"/>
          <w:sz w:val="24"/>
          <w:szCs w:val="24"/>
        </w:rPr>
        <w:t xml:space="preserve">экспертной комиссии конкурса </w:t>
      </w:r>
    </w:p>
    <w:p w:rsidR="00124088" w:rsidRPr="000D6E65" w:rsidRDefault="00124088" w:rsidP="001240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E65">
        <w:rPr>
          <w:rFonts w:ascii="Times New Roman" w:hAnsi="Times New Roman" w:cs="Times New Roman"/>
          <w:b/>
          <w:sz w:val="24"/>
          <w:szCs w:val="24"/>
        </w:rPr>
        <w:t>«Цифровой урок для нового образования»</w:t>
      </w:r>
    </w:p>
    <w:p w:rsidR="00587C1D" w:rsidRPr="000D6E65" w:rsidRDefault="00124088" w:rsidP="00587C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6E6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d"/>
        <w:tblW w:w="0" w:type="auto"/>
        <w:tblInd w:w="-856" w:type="dxa"/>
        <w:tblLook w:val="04A0" w:firstRow="1" w:lastRow="0" w:firstColumn="1" w:lastColumn="0" w:noHBand="0" w:noVBand="1"/>
      </w:tblPr>
      <w:tblGrid>
        <w:gridCol w:w="426"/>
        <w:gridCol w:w="3260"/>
        <w:gridCol w:w="6515"/>
      </w:tblGrid>
      <w:tr w:rsidR="00587C1D" w:rsidRPr="000D6E65" w:rsidTr="006800B9">
        <w:tc>
          <w:tcPr>
            <w:tcW w:w="426" w:type="dxa"/>
          </w:tcPr>
          <w:p w:rsidR="00587C1D" w:rsidRPr="000D6E65" w:rsidRDefault="00587C1D" w:rsidP="00680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E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587C1D" w:rsidRPr="000D6E65" w:rsidRDefault="005333BE" w:rsidP="00680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Савидова Виктория Викторовна</w:t>
            </w:r>
          </w:p>
        </w:tc>
        <w:tc>
          <w:tcPr>
            <w:tcW w:w="6515" w:type="dxa"/>
          </w:tcPr>
          <w:p w:rsidR="00587C1D" w:rsidRPr="000D6E65" w:rsidRDefault="00124088" w:rsidP="00533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E65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5333BE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литерратуры</w:t>
            </w:r>
            <w:bookmarkStart w:id="0" w:name="_GoBack"/>
            <w:bookmarkEnd w:id="0"/>
            <w:r w:rsidRPr="000D6E65">
              <w:rPr>
                <w:rFonts w:ascii="Times New Roman" w:hAnsi="Times New Roman" w:cs="Times New Roman"/>
                <w:sz w:val="24"/>
                <w:szCs w:val="24"/>
              </w:rPr>
              <w:t xml:space="preserve"> МАОУ «Аромашевская СОШ им. В.Д. Кармацкого»</w:t>
            </w:r>
          </w:p>
        </w:tc>
      </w:tr>
      <w:tr w:rsidR="00587C1D" w:rsidRPr="000D6E65" w:rsidTr="006800B9">
        <w:tc>
          <w:tcPr>
            <w:tcW w:w="426" w:type="dxa"/>
          </w:tcPr>
          <w:p w:rsidR="00587C1D" w:rsidRPr="000D6E65" w:rsidRDefault="00587C1D" w:rsidP="00680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E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587C1D" w:rsidRPr="000D6E65" w:rsidRDefault="000D6E65" w:rsidP="00680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E65">
              <w:rPr>
                <w:rFonts w:ascii="Times New Roman" w:hAnsi="Times New Roman" w:cs="Times New Roman"/>
                <w:sz w:val="24"/>
                <w:szCs w:val="24"/>
              </w:rPr>
              <w:t>Тараданова Ирина Викторовна</w:t>
            </w:r>
          </w:p>
        </w:tc>
        <w:tc>
          <w:tcPr>
            <w:tcW w:w="6515" w:type="dxa"/>
          </w:tcPr>
          <w:p w:rsidR="00587C1D" w:rsidRPr="000D6E65" w:rsidRDefault="000D6E65" w:rsidP="006800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E65">
              <w:rPr>
                <w:rFonts w:ascii="Times New Roman" w:hAnsi="Times New Roman" w:cs="Times New Roman"/>
                <w:sz w:val="24"/>
                <w:szCs w:val="24"/>
              </w:rPr>
              <w:t>Методист МАОУ «Аромашевская СОШ им. В.Д. Кармацкого»</w:t>
            </w:r>
          </w:p>
        </w:tc>
      </w:tr>
      <w:tr w:rsidR="005333BE" w:rsidRPr="000D6E65" w:rsidTr="006800B9">
        <w:tc>
          <w:tcPr>
            <w:tcW w:w="426" w:type="dxa"/>
          </w:tcPr>
          <w:p w:rsidR="005333BE" w:rsidRPr="000D6E65" w:rsidRDefault="005333BE" w:rsidP="00533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E6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5333BE" w:rsidRPr="000D6E65" w:rsidRDefault="005333BE" w:rsidP="00533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E65">
              <w:rPr>
                <w:rFonts w:ascii="Times New Roman" w:hAnsi="Times New Roman" w:cs="Times New Roman"/>
                <w:sz w:val="24"/>
                <w:szCs w:val="24"/>
              </w:rPr>
              <w:t>Шарова Мария Юрьевна</w:t>
            </w:r>
          </w:p>
        </w:tc>
        <w:tc>
          <w:tcPr>
            <w:tcW w:w="6515" w:type="dxa"/>
          </w:tcPr>
          <w:p w:rsidR="005333BE" w:rsidRPr="000D6E65" w:rsidRDefault="005333BE" w:rsidP="00533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E65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МАОУ «Аромашевская СОШ им. В.Д. Кармацкого»</w:t>
            </w:r>
          </w:p>
        </w:tc>
      </w:tr>
    </w:tbl>
    <w:p w:rsidR="00587C1D" w:rsidRPr="000D6E65" w:rsidRDefault="00587C1D" w:rsidP="008C726B">
      <w:pPr>
        <w:rPr>
          <w:sz w:val="24"/>
          <w:szCs w:val="24"/>
        </w:rPr>
      </w:pPr>
    </w:p>
    <w:p w:rsidR="00587C1D" w:rsidRDefault="00587C1D" w:rsidP="008C726B"/>
    <w:p w:rsidR="00587C1D" w:rsidRDefault="00587C1D" w:rsidP="008C726B">
      <w:pPr>
        <w:sectPr w:rsidR="00587C1D">
          <w:type w:val="continuous"/>
          <w:pgSz w:w="11906" w:h="16838"/>
          <w:pgMar w:top="1276" w:right="566" w:bottom="993" w:left="1701" w:header="0" w:footer="0" w:gutter="0"/>
          <w:cols w:space="720"/>
          <w:formProt w:val="0"/>
          <w:docGrid w:linePitch="360" w:charSpace="4096"/>
        </w:sectPr>
      </w:pPr>
    </w:p>
    <w:p w:rsidR="008C726B" w:rsidRDefault="008C726B" w:rsidP="008C726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онкурс лучших практик дистанционного и смешанного обучения 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«Цифровой урок для нового образования»</w:t>
      </w:r>
    </w:p>
    <w:p w:rsidR="008C726B" w:rsidRDefault="008C726B" w:rsidP="008C726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Экспертный лист</w:t>
      </w:r>
    </w:p>
    <w:p w:rsidR="008C726B" w:rsidRDefault="008C726B" w:rsidP="008C726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Номинация:____________________________________________________________________________________________________________</w:t>
      </w:r>
    </w:p>
    <w:p w:rsidR="008C726B" w:rsidRDefault="008C726B" w:rsidP="008C726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Ф.И.О. эксперта________________________________________________________________________________________________________</w:t>
      </w:r>
    </w:p>
    <w:p w:rsidR="008C726B" w:rsidRDefault="008C726B" w:rsidP="008C726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оценивания, баллы</w:t>
      </w:r>
    </w:p>
    <w:p w:rsidR="008C726B" w:rsidRDefault="008C726B" w:rsidP="008C72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d"/>
        <w:tblW w:w="14786" w:type="dxa"/>
        <w:tblLayout w:type="fixed"/>
        <w:tblLook w:val="04A0" w:firstRow="1" w:lastRow="0" w:firstColumn="1" w:lastColumn="0" w:noHBand="0" w:noVBand="1"/>
      </w:tblPr>
      <w:tblGrid>
        <w:gridCol w:w="579"/>
        <w:gridCol w:w="1968"/>
        <w:gridCol w:w="1276"/>
        <w:gridCol w:w="1417"/>
        <w:gridCol w:w="1701"/>
        <w:gridCol w:w="1276"/>
        <w:gridCol w:w="1701"/>
        <w:gridCol w:w="1276"/>
        <w:gridCol w:w="1251"/>
        <w:gridCol w:w="1339"/>
        <w:gridCol w:w="1002"/>
      </w:tblGrid>
      <w:tr w:rsidR="008C726B" w:rsidTr="009B7688">
        <w:trPr>
          <w:trHeight w:val="276"/>
        </w:trPr>
        <w:tc>
          <w:tcPr>
            <w:tcW w:w="579" w:type="dxa"/>
            <w:vMerge w:val="restart"/>
            <w:tcBorders>
              <w:right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 участника</w:t>
            </w:r>
          </w:p>
        </w:tc>
        <w:tc>
          <w:tcPr>
            <w:tcW w:w="112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6B" w:rsidRDefault="008C726B" w:rsidP="004D465F">
            <w:pPr>
              <w:widowControl w:val="0"/>
              <w:ind w:firstLine="2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688" w:rsidRDefault="009B7688" w:rsidP="004D465F">
            <w:pPr>
              <w:widowControl w:val="0"/>
              <w:ind w:firstLine="2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2" w:type="dxa"/>
            <w:vMerge w:val="restart"/>
            <w:tcBorders>
              <w:left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баллов</w:t>
            </w:r>
          </w:p>
        </w:tc>
      </w:tr>
      <w:tr w:rsidR="009B7688" w:rsidTr="009B7688">
        <w:tc>
          <w:tcPr>
            <w:tcW w:w="579" w:type="dxa"/>
            <w:vMerge/>
            <w:tcBorders>
              <w:right w:val="single" w:sz="4" w:space="0" w:color="auto"/>
            </w:tcBorders>
          </w:tcPr>
          <w:p w:rsidR="009B7688" w:rsidRDefault="009B7688" w:rsidP="009B76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88" w:rsidRDefault="009B7688" w:rsidP="009B76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88" w:rsidRPr="009B7688" w:rsidRDefault="009B7688" w:rsidP="009B7688">
            <w:pPr>
              <w:widowControl w:val="0"/>
              <w:rPr>
                <w:rFonts w:ascii="Times New Roman" w:hAnsi="Times New Roman" w:cs="Times New Roman"/>
                <w:sz w:val="16"/>
                <w:szCs w:val="18"/>
              </w:rPr>
            </w:pPr>
            <w:r w:rsidRPr="009B7688">
              <w:rPr>
                <w:rFonts w:ascii="Times New Roman" w:hAnsi="Times New Roman" w:cs="Times New Roman"/>
                <w:sz w:val="16"/>
                <w:szCs w:val="18"/>
              </w:rPr>
              <w:t>Соответствие урока номинации</w:t>
            </w:r>
          </w:p>
          <w:p w:rsidR="009B7688" w:rsidRPr="009B7688" w:rsidRDefault="009B7688" w:rsidP="009B7688">
            <w:pPr>
              <w:widowControl w:val="0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9B7688">
              <w:rPr>
                <w:rFonts w:ascii="Times New Roman" w:hAnsi="Times New Roman" w:cs="Times New Roman"/>
                <w:sz w:val="16"/>
                <w:szCs w:val="18"/>
              </w:rPr>
              <w:t xml:space="preserve"> (0-5 баллов)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88" w:rsidRPr="009B7688" w:rsidRDefault="009B7688" w:rsidP="009B7688">
            <w:pPr>
              <w:widowControl w:val="0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9B7688">
              <w:rPr>
                <w:rFonts w:ascii="Times New Roman" w:hAnsi="Times New Roman" w:cs="Times New Roman"/>
                <w:sz w:val="16"/>
                <w:szCs w:val="18"/>
              </w:rPr>
              <w:t>Организация структуры урока в соответствии с целью, задачами и планируемыми результатами (0-5 баллов)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88" w:rsidRPr="009B7688" w:rsidRDefault="009B7688" w:rsidP="009B7688">
            <w:pPr>
              <w:widowControl w:val="0"/>
              <w:rPr>
                <w:rFonts w:ascii="Times New Roman" w:hAnsi="Times New Roman" w:cs="Times New Roman"/>
                <w:sz w:val="16"/>
                <w:szCs w:val="18"/>
              </w:rPr>
            </w:pPr>
            <w:r w:rsidRPr="009B7688">
              <w:rPr>
                <w:rFonts w:ascii="Times New Roman" w:hAnsi="Times New Roman" w:cs="Times New Roman"/>
                <w:sz w:val="16"/>
                <w:szCs w:val="18"/>
              </w:rPr>
              <w:t>Эффективность подобранных методов и приёмов, форм изложения учебного материала согласно требованиям ФГОС, оптимальность объема и содержания учебной информации (0-5 баллов)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88" w:rsidRPr="009B7688" w:rsidRDefault="009B7688" w:rsidP="009B7688">
            <w:pPr>
              <w:widowControl w:val="0"/>
              <w:rPr>
                <w:rFonts w:ascii="Times New Roman" w:hAnsi="Times New Roman" w:cs="Times New Roman"/>
                <w:sz w:val="16"/>
                <w:szCs w:val="18"/>
              </w:rPr>
            </w:pPr>
            <w:r w:rsidRPr="009B7688">
              <w:rPr>
                <w:rFonts w:ascii="Times New Roman" w:hAnsi="Times New Roman" w:cs="Times New Roman"/>
                <w:sz w:val="16"/>
                <w:szCs w:val="18"/>
              </w:rPr>
              <w:t>Качество оформления работы (грамотность, логичность и связность изложения, наглядность представления материала, эстетичность)</w:t>
            </w:r>
          </w:p>
          <w:p w:rsidR="009B7688" w:rsidRPr="009B7688" w:rsidRDefault="009B7688" w:rsidP="009B7688">
            <w:pPr>
              <w:widowControl w:val="0"/>
              <w:rPr>
                <w:rFonts w:ascii="Times New Roman" w:hAnsi="Times New Roman" w:cs="Times New Roman"/>
                <w:sz w:val="16"/>
                <w:szCs w:val="18"/>
              </w:rPr>
            </w:pPr>
            <w:r w:rsidRPr="009B7688">
              <w:rPr>
                <w:rFonts w:ascii="Times New Roman" w:hAnsi="Times New Roman" w:cs="Times New Roman"/>
                <w:sz w:val="16"/>
                <w:szCs w:val="18"/>
              </w:rPr>
              <w:t>(0-5 баллов)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88" w:rsidRPr="009B7688" w:rsidRDefault="009B7688" w:rsidP="009B7688">
            <w:pPr>
              <w:widowControl w:val="0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9B7688">
              <w:rPr>
                <w:rFonts w:ascii="Times New Roman" w:hAnsi="Times New Roman" w:cs="Times New Roman"/>
                <w:color w:val="000000"/>
                <w:sz w:val="16"/>
                <w:szCs w:val="18"/>
                <w:shd w:val="clear" w:color="auto" w:fill="FFFFFF"/>
              </w:rPr>
              <w:t xml:space="preserve">Целесообразность и эффективность использования выбранного цифрового инструментария </w:t>
            </w:r>
            <w:r w:rsidRPr="009B7688">
              <w:rPr>
                <w:rFonts w:ascii="Times New Roman" w:hAnsi="Times New Roman" w:cs="Times New Roman"/>
                <w:sz w:val="16"/>
                <w:szCs w:val="18"/>
              </w:rPr>
              <w:t>(0-5 баллов)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88" w:rsidRPr="009B7688" w:rsidRDefault="009B7688" w:rsidP="009B7688">
            <w:pPr>
              <w:widowControl w:val="0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9B7688">
              <w:rPr>
                <w:rFonts w:ascii="Times New Roman" w:hAnsi="Times New Roman" w:cs="Times New Roman"/>
                <w:sz w:val="16"/>
                <w:szCs w:val="18"/>
              </w:rPr>
              <w:t>Организация обратной связи на уроке, присутствует активная  самостоятельная  учебная и творческая деятельность обучающихся (0-5 баллов)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88" w:rsidRPr="009B7688" w:rsidRDefault="009B7688" w:rsidP="009B7688">
            <w:pPr>
              <w:widowControl w:val="0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9B7688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Результативность работы (достижимость запланированных результатов) </w:t>
            </w:r>
            <w:r w:rsidRPr="009B7688">
              <w:rPr>
                <w:rFonts w:ascii="Times New Roman" w:hAnsi="Times New Roman" w:cs="Times New Roman"/>
                <w:sz w:val="16"/>
                <w:szCs w:val="18"/>
              </w:rPr>
              <w:t>(0-5 баллов)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88" w:rsidRPr="009B7688" w:rsidRDefault="009B7688" w:rsidP="009B7688">
            <w:pPr>
              <w:widowControl w:val="0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9B7688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Актуальность, практическая значимость работы (востребованность и полезность) </w:t>
            </w:r>
            <w:r w:rsidRPr="009B7688">
              <w:rPr>
                <w:rFonts w:ascii="Times New Roman" w:hAnsi="Times New Roman" w:cs="Times New Roman"/>
                <w:sz w:val="16"/>
                <w:szCs w:val="18"/>
              </w:rPr>
              <w:t>(0-5 баллов)</w:t>
            </w:r>
          </w:p>
        </w:tc>
        <w:tc>
          <w:tcPr>
            <w:tcW w:w="1002" w:type="dxa"/>
            <w:vMerge/>
            <w:tcBorders>
              <w:left w:val="single" w:sz="4" w:space="0" w:color="auto"/>
            </w:tcBorders>
          </w:tcPr>
          <w:p w:rsidR="009B7688" w:rsidRDefault="009B7688" w:rsidP="009B76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726B" w:rsidTr="009B7688">
        <w:tc>
          <w:tcPr>
            <w:tcW w:w="57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auto"/>
            </w:tcBorders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726B" w:rsidTr="009B7688">
        <w:tc>
          <w:tcPr>
            <w:tcW w:w="57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726B" w:rsidTr="009B7688">
        <w:tc>
          <w:tcPr>
            <w:tcW w:w="57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726B" w:rsidTr="009B7688">
        <w:tc>
          <w:tcPr>
            <w:tcW w:w="57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726B" w:rsidTr="009B7688">
        <w:tc>
          <w:tcPr>
            <w:tcW w:w="57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726B" w:rsidTr="009B7688">
        <w:tc>
          <w:tcPr>
            <w:tcW w:w="57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726B" w:rsidTr="009B7688">
        <w:tc>
          <w:tcPr>
            <w:tcW w:w="57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726B" w:rsidTr="009B7688">
        <w:tc>
          <w:tcPr>
            <w:tcW w:w="57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1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8C726B" w:rsidRDefault="008C726B" w:rsidP="004D465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C726B" w:rsidRDefault="008C726B" w:rsidP="008C726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Дата__________________________________________________________</w:t>
      </w:r>
    </w:p>
    <w:p w:rsidR="007647C4" w:rsidRDefault="008C726B" w:rsidP="008C726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ФИО, подпись_________________________________________________</w:t>
      </w:r>
    </w:p>
    <w:p w:rsidR="00587C1D" w:rsidRDefault="00587C1D" w:rsidP="008C726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87C1D" w:rsidRDefault="00587C1D" w:rsidP="008C726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87C1D" w:rsidRDefault="00587C1D" w:rsidP="008C726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87C1D" w:rsidRDefault="00587C1D" w:rsidP="008C726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87C1D" w:rsidRDefault="00587C1D" w:rsidP="008C726B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sectPr w:rsidR="00587C1D" w:rsidSect="008C726B">
      <w:footerReference w:type="first" r:id="rId25"/>
      <w:pgSz w:w="16838" w:h="11906" w:orient="landscape"/>
      <w:pgMar w:top="1701" w:right="1276" w:bottom="566" w:left="993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B09" w:rsidRDefault="00503B09" w:rsidP="00AC7B74">
      <w:pPr>
        <w:spacing w:after="0" w:line="240" w:lineRule="auto"/>
      </w:pPr>
      <w:r>
        <w:separator/>
      </w:r>
    </w:p>
  </w:endnote>
  <w:endnote w:type="continuationSeparator" w:id="0">
    <w:p w:rsidR="00503B09" w:rsidRDefault="00503B09" w:rsidP="00AC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7C4" w:rsidRPr="007E1EE2" w:rsidRDefault="007647C4" w:rsidP="007647C4">
    <w:pPr>
      <w:spacing w:after="0" w:line="240" w:lineRule="auto"/>
      <w:jc w:val="both"/>
      <w:rPr>
        <w:rFonts w:ascii="Times New Roman" w:eastAsia="Times New Roman" w:hAnsi="Times New Roman" w:cs="Times New Roman"/>
        <w:sz w:val="16"/>
        <w:szCs w:val="16"/>
      </w:rPr>
    </w:pPr>
    <w:r w:rsidRPr="007E1EE2">
      <w:rPr>
        <w:rFonts w:ascii="Times New Roman" w:eastAsia="Times New Roman" w:hAnsi="Times New Roman" w:cs="Times New Roman"/>
        <w:sz w:val="16"/>
        <w:szCs w:val="16"/>
      </w:rPr>
      <w:t xml:space="preserve">Исполнитель: </w:t>
    </w:r>
  </w:p>
  <w:p w:rsidR="007647C4" w:rsidRPr="007E1EE2" w:rsidRDefault="00412A42" w:rsidP="007647C4">
    <w:pPr>
      <w:spacing w:after="0" w:line="240" w:lineRule="auto"/>
      <w:jc w:val="both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>Губарь Лия Рашидовна</w:t>
    </w:r>
    <w:r w:rsidR="007647C4" w:rsidRPr="007E1EE2">
      <w:rPr>
        <w:rFonts w:ascii="Times New Roman" w:eastAsia="Times New Roman" w:hAnsi="Times New Roman" w:cs="Times New Roman"/>
        <w:sz w:val="16"/>
        <w:szCs w:val="16"/>
      </w:rPr>
      <w:t xml:space="preserve">, </w:t>
    </w:r>
  </w:p>
  <w:p w:rsidR="007647C4" w:rsidRDefault="007647C4" w:rsidP="007647C4">
    <w:pPr>
      <w:spacing w:after="0" w:line="240" w:lineRule="auto"/>
      <w:jc w:val="both"/>
    </w:pPr>
    <w:r w:rsidRPr="007E1EE2">
      <w:rPr>
        <w:rFonts w:ascii="Times New Roman" w:hAnsi="Times New Roman" w:cs="Times New Roman"/>
        <w:iCs/>
        <w:sz w:val="16"/>
        <w:szCs w:val="16"/>
      </w:rPr>
      <w:t xml:space="preserve">тел.раб. </w:t>
    </w:r>
    <w:r w:rsidRPr="007E1EE2">
      <w:rPr>
        <w:rFonts w:ascii="Times New Roman" w:eastAsia="Calibri" w:hAnsi="Times New Roman" w:cs="Times New Roman"/>
        <w:kern w:val="2"/>
        <w:sz w:val="16"/>
        <w:szCs w:val="16"/>
      </w:rPr>
      <w:t>8 (3452) 39-02-33, +7</w:t>
    </w:r>
    <w:r>
      <w:rPr>
        <w:rFonts w:ascii="Times New Roman" w:eastAsia="Calibri" w:hAnsi="Times New Roman" w:cs="Times New Roman"/>
        <w:kern w:val="2"/>
        <w:sz w:val="16"/>
        <w:szCs w:val="16"/>
        <w:lang w:val="en-US"/>
      </w:rPr>
      <w:t> </w:t>
    </w:r>
    <w:r w:rsidR="00412A42">
      <w:rPr>
        <w:rFonts w:ascii="Times New Roman" w:eastAsia="Calibri" w:hAnsi="Times New Roman" w:cs="Times New Roman"/>
        <w:kern w:val="2"/>
        <w:sz w:val="16"/>
        <w:szCs w:val="16"/>
      </w:rPr>
      <w:t>912</w:t>
    </w:r>
    <w:r>
      <w:rPr>
        <w:rFonts w:ascii="Times New Roman" w:eastAsia="Calibri" w:hAnsi="Times New Roman" w:cs="Times New Roman"/>
        <w:kern w:val="2"/>
        <w:sz w:val="16"/>
        <w:szCs w:val="16"/>
        <w:lang w:val="en-US"/>
      </w:rPr>
      <w:t> </w:t>
    </w:r>
    <w:r w:rsidR="00412A42">
      <w:rPr>
        <w:rFonts w:ascii="Times New Roman" w:eastAsia="Calibri" w:hAnsi="Times New Roman" w:cs="Times New Roman"/>
        <w:kern w:val="2"/>
        <w:sz w:val="16"/>
        <w:szCs w:val="16"/>
      </w:rPr>
      <w:t>395</w:t>
    </w:r>
    <w:r w:rsidRPr="007E1EE2">
      <w:rPr>
        <w:rFonts w:ascii="Times New Roman" w:eastAsia="Calibri" w:hAnsi="Times New Roman" w:cs="Times New Roman"/>
        <w:kern w:val="2"/>
        <w:sz w:val="16"/>
        <w:szCs w:val="16"/>
      </w:rPr>
      <w:t xml:space="preserve"> </w:t>
    </w:r>
    <w:r w:rsidR="00412A42">
      <w:rPr>
        <w:rFonts w:ascii="Times New Roman" w:eastAsia="Calibri" w:hAnsi="Times New Roman" w:cs="Times New Roman"/>
        <w:kern w:val="2"/>
        <w:sz w:val="16"/>
        <w:szCs w:val="16"/>
      </w:rPr>
      <w:t>02</w:t>
    </w:r>
    <w:r>
      <w:rPr>
        <w:rFonts w:ascii="Times New Roman" w:eastAsia="Calibri" w:hAnsi="Times New Roman" w:cs="Times New Roman"/>
        <w:kern w:val="2"/>
        <w:sz w:val="16"/>
        <w:szCs w:val="16"/>
      </w:rPr>
      <w:t xml:space="preserve"> </w:t>
    </w:r>
    <w:r w:rsidR="00412A42">
      <w:rPr>
        <w:rFonts w:ascii="Times New Roman" w:eastAsia="Calibri" w:hAnsi="Times New Roman" w:cs="Times New Roman"/>
        <w:kern w:val="2"/>
        <w:sz w:val="16"/>
        <w:szCs w:val="16"/>
      </w:rPr>
      <w:t>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B09" w:rsidRDefault="00503B09" w:rsidP="00AC7B74">
      <w:pPr>
        <w:spacing w:after="0" w:line="240" w:lineRule="auto"/>
      </w:pPr>
      <w:r>
        <w:separator/>
      </w:r>
    </w:p>
  </w:footnote>
  <w:footnote w:type="continuationSeparator" w:id="0">
    <w:p w:rsidR="00503B09" w:rsidRDefault="00503B09" w:rsidP="00AC7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4DE"/>
    <w:multiLevelType w:val="hybridMultilevel"/>
    <w:tmpl w:val="1CE010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757F5"/>
    <w:multiLevelType w:val="hybridMultilevel"/>
    <w:tmpl w:val="B3DA5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25CD9"/>
    <w:multiLevelType w:val="hybridMultilevel"/>
    <w:tmpl w:val="2158B60C"/>
    <w:lvl w:ilvl="0" w:tplc="70341C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D66EA"/>
    <w:multiLevelType w:val="hybridMultilevel"/>
    <w:tmpl w:val="9A4615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569DF"/>
    <w:multiLevelType w:val="multilevel"/>
    <w:tmpl w:val="DDB029BC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E1E2498"/>
    <w:multiLevelType w:val="multilevel"/>
    <w:tmpl w:val="38E87F18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tabs>
          <w:tab w:val="num" w:pos="0"/>
        </w:tabs>
        <w:ind w:left="1440" w:hanging="731"/>
      </w:pPr>
      <w:rPr>
        <w:u w:val="none"/>
      </w:rPr>
    </w:lvl>
    <w:lvl w:ilvl="2">
      <w:start w:val="1"/>
      <w:numFmt w:val="decimal"/>
      <w:lvlText w:val="%1.%2.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6" w15:restartNumberingAfterBreak="0">
    <w:nsid w:val="27B8023A"/>
    <w:multiLevelType w:val="hybridMultilevel"/>
    <w:tmpl w:val="701A0944"/>
    <w:lvl w:ilvl="0" w:tplc="0419000F">
      <w:start w:val="1"/>
      <w:numFmt w:val="decimal"/>
      <w:lvlText w:val="%1."/>
      <w:lvlJc w:val="left"/>
      <w:pPr>
        <w:ind w:left="811" w:hanging="360"/>
      </w:p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7" w15:restartNumberingAfterBreak="0">
    <w:nsid w:val="2970615E"/>
    <w:multiLevelType w:val="hybridMultilevel"/>
    <w:tmpl w:val="21E0F5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782A71"/>
    <w:multiLevelType w:val="hybridMultilevel"/>
    <w:tmpl w:val="034014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E6F8A"/>
    <w:multiLevelType w:val="hybridMultilevel"/>
    <w:tmpl w:val="1CE010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5C11AB"/>
    <w:multiLevelType w:val="hybridMultilevel"/>
    <w:tmpl w:val="21E0F5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5D1789"/>
    <w:multiLevelType w:val="hybridMultilevel"/>
    <w:tmpl w:val="034014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C4525C"/>
    <w:multiLevelType w:val="hybridMultilevel"/>
    <w:tmpl w:val="B1327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D2F2B"/>
    <w:multiLevelType w:val="hybridMultilevel"/>
    <w:tmpl w:val="7C1238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2220831"/>
    <w:multiLevelType w:val="hybridMultilevel"/>
    <w:tmpl w:val="701A0944"/>
    <w:lvl w:ilvl="0" w:tplc="0419000F">
      <w:start w:val="1"/>
      <w:numFmt w:val="decimal"/>
      <w:lvlText w:val="%1."/>
      <w:lvlJc w:val="left"/>
      <w:pPr>
        <w:ind w:left="811" w:hanging="360"/>
      </w:p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15" w15:restartNumberingAfterBreak="0">
    <w:nsid w:val="63835C01"/>
    <w:multiLevelType w:val="hybridMultilevel"/>
    <w:tmpl w:val="DCCE6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C85058"/>
    <w:multiLevelType w:val="multilevel"/>
    <w:tmpl w:val="F462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733218"/>
    <w:multiLevelType w:val="hybridMultilevel"/>
    <w:tmpl w:val="B3DA5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D1EBA"/>
    <w:multiLevelType w:val="multilevel"/>
    <w:tmpl w:val="DD28DBB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7CC30C31"/>
    <w:multiLevelType w:val="hybridMultilevel"/>
    <w:tmpl w:val="82C8A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9"/>
  </w:num>
  <w:num w:numId="6">
    <w:abstractNumId w:val="3"/>
  </w:num>
  <w:num w:numId="7">
    <w:abstractNumId w:val="19"/>
  </w:num>
  <w:num w:numId="8">
    <w:abstractNumId w:val="16"/>
  </w:num>
  <w:num w:numId="9">
    <w:abstractNumId w:val="13"/>
  </w:num>
  <w:num w:numId="10">
    <w:abstractNumId w:val="14"/>
  </w:num>
  <w:num w:numId="11">
    <w:abstractNumId w:val="11"/>
  </w:num>
  <w:num w:numId="12">
    <w:abstractNumId w:val="1"/>
  </w:num>
  <w:num w:numId="13">
    <w:abstractNumId w:val="8"/>
  </w:num>
  <w:num w:numId="14">
    <w:abstractNumId w:val="17"/>
  </w:num>
  <w:num w:numId="15">
    <w:abstractNumId w:val="6"/>
  </w:num>
  <w:num w:numId="16">
    <w:abstractNumId w:val="18"/>
  </w:num>
  <w:num w:numId="17">
    <w:abstractNumId w:val="15"/>
  </w:num>
  <w:num w:numId="18">
    <w:abstractNumId w:val="5"/>
  </w:num>
  <w:num w:numId="19">
    <w:abstractNumId w:val="4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82"/>
    <w:rsid w:val="00001B06"/>
    <w:rsid w:val="00007115"/>
    <w:rsid w:val="000138E8"/>
    <w:rsid w:val="000146DB"/>
    <w:rsid w:val="000161F1"/>
    <w:rsid w:val="000162B9"/>
    <w:rsid w:val="000373AD"/>
    <w:rsid w:val="000376F4"/>
    <w:rsid w:val="00042023"/>
    <w:rsid w:val="0005489A"/>
    <w:rsid w:val="00056B4E"/>
    <w:rsid w:val="00070CBA"/>
    <w:rsid w:val="00072915"/>
    <w:rsid w:val="0007462B"/>
    <w:rsid w:val="00080DE3"/>
    <w:rsid w:val="00086001"/>
    <w:rsid w:val="00091643"/>
    <w:rsid w:val="00093723"/>
    <w:rsid w:val="000A082F"/>
    <w:rsid w:val="000A50D9"/>
    <w:rsid w:val="000B22E7"/>
    <w:rsid w:val="000B5237"/>
    <w:rsid w:val="000C59DF"/>
    <w:rsid w:val="000C7816"/>
    <w:rsid w:val="000D3946"/>
    <w:rsid w:val="000D6E65"/>
    <w:rsid w:val="000E2D6C"/>
    <w:rsid w:val="000E3020"/>
    <w:rsid w:val="00101593"/>
    <w:rsid w:val="00101C53"/>
    <w:rsid w:val="00106B51"/>
    <w:rsid w:val="0011141F"/>
    <w:rsid w:val="0011518B"/>
    <w:rsid w:val="001201C9"/>
    <w:rsid w:val="0012076A"/>
    <w:rsid w:val="00124088"/>
    <w:rsid w:val="0012668D"/>
    <w:rsid w:val="00131AE1"/>
    <w:rsid w:val="00135FE8"/>
    <w:rsid w:val="00140BC0"/>
    <w:rsid w:val="00143FE9"/>
    <w:rsid w:val="00153503"/>
    <w:rsid w:val="0015364C"/>
    <w:rsid w:val="001545F3"/>
    <w:rsid w:val="00154BE8"/>
    <w:rsid w:val="001566C3"/>
    <w:rsid w:val="00162730"/>
    <w:rsid w:val="0016326D"/>
    <w:rsid w:val="00167971"/>
    <w:rsid w:val="0017710E"/>
    <w:rsid w:val="00177A98"/>
    <w:rsid w:val="00183034"/>
    <w:rsid w:val="00183CD5"/>
    <w:rsid w:val="00185107"/>
    <w:rsid w:val="001858A3"/>
    <w:rsid w:val="00186A1D"/>
    <w:rsid w:val="00194FC7"/>
    <w:rsid w:val="001A4073"/>
    <w:rsid w:val="001A5F11"/>
    <w:rsid w:val="001A6D8B"/>
    <w:rsid w:val="001A7496"/>
    <w:rsid w:val="001B04FF"/>
    <w:rsid w:val="001C1332"/>
    <w:rsid w:val="001C27D8"/>
    <w:rsid w:val="001D02D9"/>
    <w:rsid w:val="001D7B83"/>
    <w:rsid w:val="001E06BB"/>
    <w:rsid w:val="001E7D82"/>
    <w:rsid w:val="001F0834"/>
    <w:rsid w:val="001F0984"/>
    <w:rsid w:val="001F12A9"/>
    <w:rsid w:val="001F20F7"/>
    <w:rsid w:val="001F2BEE"/>
    <w:rsid w:val="001F3742"/>
    <w:rsid w:val="001F4067"/>
    <w:rsid w:val="001F5233"/>
    <w:rsid w:val="001F63E7"/>
    <w:rsid w:val="00200752"/>
    <w:rsid w:val="00201218"/>
    <w:rsid w:val="002015F8"/>
    <w:rsid w:val="00206801"/>
    <w:rsid w:val="002127EA"/>
    <w:rsid w:val="00212A63"/>
    <w:rsid w:val="00220E81"/>
    <w:rsid w:val="002210DF"/>
    <w:rsid w:val="0022684C"/>
    <w:rsid w:val="0022687D"/>
    <w:rsid w:val="002302CB"/>
    <w:rsid w:val="00233AC0"/>
    <w:rsid w:val="00240C8F"/>
    <w:rsid w:val="00244C53"/>
    <w:rsid w:val="00245622"/>
    <w:rsid w:val="00251475"/>
    <w:rsid w:val="00251899"/>
    <w:rsid w:val="00252A80"/>
    <w:rsid w:val="00253576"/>
    <w:rsid w:val="00262C44"/>
    <w:rsid w:val="00264C04"/>
    <w:rsid w:val="0026784E"/>
    <w:rsid w:val="00267DC2"/>
    <w:rsid w:val="0027471A"/>
    <w:rsid w:val="00275C24"/>
    <w:rsid w:val="002777B9"/>
    <w:rsid w:val="00292AE3"/>
    <w:rsid w:val="00292CFE"/>
    <w:rsid w:val="002A30AB"/>
    <w:rsid w:val="002B4396"/>
    <w:rsid w:val="002B4723"/>
    <w:rsid w:val="002C0E17"/>
    <w:rsid w:val="002D174B"/>
    <w:rsid w:val="002D3BBD"/>
    <w:rsid w:val="002D3E55"/>
    <w:rsid w:val="002D5F06"/>
    <w:rsid w:val="002E34F8"/>
    <w:rsid w:val="002F0A36"/>
    <w:rsid w:val="003036EE"/>
    <w:rsid w:val="00304B78"/>
    <w:rsid w:val="003143E6"/>
    <w:rsid w:val="00314A18"/>
    <w:rsid w:val="003240BC"/>
    <w:rsid w:val="00325003"/>
    <w:rsid w:val="0032767E"/>
    <w:rsid w:val="00327A7A"/>
    <w:rsid w:val="0033052D"/>
    <w:rsid w:val="003325BB"/>
    <w:rsid w:val="00332C7B"/>
    <w:rsid w:val="003366F3"/>
    <w:rsid w:val="00337A42"/>
    <w:rsid w:val="00337AD6"/>
    <w:rsid w:val="003418E6"/>
    <w:rsid w:val="00341F40"/>
    <w:rsid w:val="00343DCA"/>
    <w:rsid w:val="00347625"/>
    <w:rsid w:val="00355D68"/>
    <w:rsid w:val="003718B4"/>
    <w:rsid w:val="00371BC4"/>
    <w:rsid w:val="00381CC2"/>
    <w:rsid w:val="003830F6"/>
    <w:rsid w:val="00385D55"/>
    <w:rsid w:val="00387F7F"/>
    <w:rsid w:val="00390D89"/>
    <w:rsid w:val="003947E9"/>
    <w:rsid w:val="00395576"/>
    <w:rsid w:val="00397062"/>
    <w:rsid w:val="003A5AE3"/>
    <w:rsid w:val="003B08DC"/>
    <w:rsid w:val="003B787F"/>
    <w:rsid w:val="003C137D"/>
    <w:rsid w:val="003C53A5"/>
    <w:rsid w:val="003D135D"/>
    <w:rsid w:val="003D7C0B"/>
    <w:rsid w:val="003E2BC1"/>
    <w:rsid w:val="003F6EB4"/>
    <w:rsid w:val="00410DCB"/>
    <w:rsid w:val="004115E7"/>
    <w:rsid w:val="00411F7A"/>
    <w:rsid w:val="00412A42"/>
    <w:rsid w:val="00415819"/>
    <w:rsid w:val="00417817"/>
    <w:rsid w:val="00417F43"/>
    <w:rsid w:val="00427484"/>
    <w:rsid w:val="00430AB4"/>
    <w:rsid w:val="004315A4"/>
    <w:rsid w:val="0043257C"/>
    <w:rsid w:val="0043294D"/>
    <w:rsid w:val="004362F0"/>
    <w:rsid w:val="00450BEC"/>
    <w:rsid w:val="00453FE1"/>
    <w:rsid w:val="004567B6"/>
    <w:rsid w:val="0046116C"/>
    <w:rsid w:val="00463253"/>
    <w:rsid w:val="00463643"/>
    <w:rsid w:val="0047591B"/>
    <w:rsid w:val="00485620"/>
    <w:rsid w:val="00485860"/>
    <w:rsid w:val="004A0FB9"/>
    <w:rsid w:val="004A1779"/>
    <w:rsid w:val="004A2ECC"/>
    <w:rsid w:val="004A4319"/>
    <w:rsid w:val="004B1577"/>
    <w:rsid w:val="004B248E"/>
    <w:rsid w:val="004B272D"/>
    <w:rsid w:val="004B4A36"/>
    <w:rsid w:val="004D4A16"/>
    <w:rsid w:val="004D627E"/>
    <w:rsid w:val="004E1B95"/>
    <w:rsid w:val="004E5E0A"/>
    <w:rsid w:val="004F623A"/>
    <w:rsid w:val="004F68EC"/>
    <w:rsid w:val="004F6CB2"/>
    <w:rsid w:val="004F6DFC"/>
    <w:rsid w:val="004F76A9"/>
    <w:rsid w:val="00502438"/>
    <w:rsid w:val="00503B09"/>
    <w:rsid w:val="0051149D"/>
    <w:rsid w:val="00512CAD"/>
    <w:rsid w:val="00523B1A"/>
    <w:rsid w:val="005333BE"/>
    <w:rsid w:val="00542C10"/>
    <w:rsid w:val="005464C5"/>
    <w:rsid w:val="00547F68"/>
    <w:rsid w:val="00550A34"/>
    <w:rsid w:val="005516D9"/>
    <w:rsid w:val="00553F64"/>
    <w:rsid w:val="00554AB1"/>
    <w:rsid w:val="00555971"/>
    <w:rsid w:val="00556DE8"/>
    <w:rsid w:val="00560412"/>
    <w:rsid w:val="00564B1E"/>
    <w:rsid w:val="0057019C"/>
    <w:rsid w:val="00575A6C"/>
    <w:rsid w:val="00576571"/>
    <w:rsid w:val="00577320"/>
    <w:rsid w:val="0058453E"/>
    <w:rsid w:val="00585EAE"/>
    <w:rsid w:val="00587B21"/>
    <w:rsid w:val="00587C1D"/>
    <w:rsid w:val="0059150D"/>
    <w:rsid w:val="00592AE1"/>
    <w:rsid w:val="005A06CF"/>
    <w:rsid w:val="005A686F"/>
    <w:rsid w:val="005B2779"/>
    <w:rsid w:val="005B3BDC"/>
    <w:rsid w:val="005C0433"/>
    <w:rsid w:val="005C4DF1"/>
    <w:rsid w:val="005D3B36"/>
    <w:rsid w:val="005D643B"/>
    <w:rsid w:val="005D6BB5"/>
    <w:rsid w:val="005E0416"/>
    <w:rsid w:val="005E1627"/>
    <w:rsid w:val="005F527F"/>
    <w:rsid w:val="005F6ED0"/>
    <w:rsid w:val="006006A0"/>
    <w:rsid w:val="006021E8"/>
    <w:rsid w:val="00602801"/>
    <w:rsid w:val="00602F67"/>
    <w:rsid w:val="006109F1"/>
    <w:rsid w:val="00611CD9"/>
    <w:rsid w:val="00620A2E"/>
    <w:rsid w:val="00621DC5"/>
    <w:rsid w:val="006260C2"/>
    <w:rsid w:val="00627BA6"/>
    <w:rsid w:val="00634F59"/>
    <w:rsid w:val="0064309B"/>
    <w:rsid w:val="00646FD6"/>
    <w:rsid w:val="00647E75"/>
    <w:rsid w:val="00652322"/>
    <w:rsid w:val="0065446D"/>
    <w:rsid w:val="006547F4"/>
    <w:rsid w:val="0065713D"/>
    <w:rsid w:val="00664F21"/>
    <w:rsid w:val="00667CEE"/>
    <w:rsid w:val="00674987"/>
    <w:rsid w:val="00674B25"/>
    <w:rsid w:val="006773B8"/>
    <w:rsid w:val="00681A99"/>
    <w:rsid w:val="00685A6A"/>
    <w:rsid w:val="00685C1C"/>
    <w:rsid w:val="0069215E"/>
    <w:rsid w:val="006921ED"/>
    <w:rsid w:val="00693249"/>
    <w:rsid w:val="00694D99"/>
    <w:rsid w:val="006A0C27"/>
    <w:rsid w:val="006A369E"/>
    <w:rsid w:val="006B2474"/>
    <w:rsid w:val="006B30F9"/>
    <w:rsid w:val="006B7664"/>
    <w:rsid w:val="006C4715"/>
    <w:rsid w:val="006C6EB2"/>
    <w:rsid w:val="006D22C6"/>
    <w:rsid w:val="006D4AD6"/>
    <w:rsid w:val="006D5348"/>
    <w:rsid w:val="006E48F9"/>
    <w:rsid w:val="006E583C"/>
    <w:rsid w:val="006F083C"/>
    <w:rsid w:val="006F6FC6"/>
    <w:rsid w:val="007050AC"/>
    <w:rsid w:val="00711130"/>
    <w:rsid w:val="00713677"/>
    <w:rsid w:val="00724305"/>
    <w:rsid w:val="00725C19"/>
    <w:rsid w:val="007350EE"/>
    <w:rsid w:val="0074375C"/>
    <w:rsid w:val="00743FF0"/>
    <w:rsid w:val="007440E2"/>
    <w:rsid w:val="00754557"/>
    <w:rsid w:val="007630F1"/>
    <w:rsid w:val="007647C4"/>
    <w:rsid w:val="00765C59"/>
    <w:rsid w:val="00771504"/>
    <w:rsid w:val="00774B23"/>
    <w:rsid w:val="007777D6"/>
    <w:rsid w:val="00777D09"/>
    <w:rsid w:val="00780F27"/>
    <w:rsid w:val="00782CE9"/>
    <w:rsid w:val="00783FBA"/>
    <w:rsid w:val="007840B1"/>
    <w:rsid w:val="00793629"/>
    <w:rsid w:val="007967C5"/>
    <w:rsid w:val="007968C8"/>
    <w:rsid w:val="007A6264"/>
    <w:rsid w:val="007B077A"/>
    <w:rsid w:val="007B38D0"/>
    <w:rsid w:val="007B3EC4"/>
    <w:rsid w:val="007B76A0"/>
    <w:rsid w:val="007C0B0E"/>
    <w:rsid w:val="007C2145"/>
    <w:rsid w:val="007C5720"/>
    <w:rsid w:val="007E0533"/>
    <w:rsid w:val="007E14BD"/>
    <w:rsid w:val="007E1EE2"/>
    <w:rsid w:val="007E2696"/>
    <w:rsid w:val="007E37B4"/>
    <w:rsid w:val="007E4A84"/>
    <w:rsid w:val="007E6A4C"/>
    <w:rsid w:val="007E73DE"/>
    <w:rsid w:val="007F0720"/>
    <w:rsid w:val="007F422E"/>
    <w:rsid w:val="00803B83"/>
    <w:rsid w:val="008057A5"/>
    <w:rsid w:val="008134A8"/>
    <w:rsid w:val="00813F60"/>
    <w:rsid w:val="0081416B"/>
    <w:rsid w:val="00817691"/>
    <w:rsid w:val="00825023"/>
    <w:rsid w:val="008311F5"/>
    <w:rsid w:val="008327C5"/>
    <w:rsid w:val="0083393B"/>
    <w:rsid w:val="008354FC"/>
    <w:rsid w:val="008376F7"/>
    <w:rsid w:val="00841584"/>
    <w:rsid w:val="00843642"/>
    <w:rsid w:val="00843A52"/>
    <w:rsid w:val="008506FE"/>
    <w:rsid w:val="008602A1"/>
    <w:rsid w:val="00862AC2"/>
    <w:rsid w:val="00871F89"/>
    <w:rsid w:val="00872997"/>
    <w:rsid w:val="00876F62"/>
    <w:rsid w:val="00887319"/>
    <w:rsid w:val="0088791F"/>
    <w:rsid w:val="008913AD"/>
    <w:rsid w:val="008A2051"/>
    <w:rsid w:val="008A6B8F"/>
    <w:rsid w:val="008B56CB"/>
    <w:rsid w:val="008C5D1F"/>
    <w:rsid w:val="008C726B"/>
    <w:rsid w:val="008D2C0C"/>
    <w:rsid w:val="008D3094"/>
    <w:rsid w:val="008E1077"/>
    <w:rsid w:val="008E15AE"/>
    <w:rsid w:val="008E16F8"/>
    <w:rsid w:val="008E24BB"/>
    <w:rsid w:val="008F506F"/>
    <w:rsid w:val="008F5E57"/>
    <w:rsid w:val="0090027C"/>
    <w:rsid w:val="00903624"/>
    <w:rsid w:val="0091122C"/>
    <w:rsid w:val="00912225"/>
    <w:rsid w:val="00913F25"/>
    <w:rsid w:val="00915F02"/>
    <w:rsid w:val="00916E72"/>
    <w:rsid w:val="009256E6"/>
    <w:rsid w:val="00936C56"/>
    <w:rsid w:val="0094186D"/>
    <w:rsid w:val="00944E93"/>
    <w:rsid w:val="00945FD1"/>
    <w:rsid w:val="009522B4"/>
    <w:rsid w:val="00954BF0"/>
    <w:rsid w:val="009572A2"/>
    <w:rsid w:val="00962513"/>
    <w:rsid w:val="00970926"/>
    <w:rsid w:val="00973F3A"/>
    <w:rsid w:val="0097704C"/>
    <w:rsid w:val="009830E5"/>
    <w:rsid w:val="00984DDF"/>
    <w:rsid w:val="00987594"/>
    <w:rsid w:val="009962F4"/>
    <w:rsid w:val="00997828"/>
    <w:rsid w:val="009A0421"/>
    <w:rsid w:val="009B2815"/>
    <w:rsid w:val="009B5659"/>
    <w:rsid w:val="009B6088"/>
    <w:rsid w:val="009B7688"/>
    <w:rsid w:val="009C2170"/>
    <w:rsid w:val="009C48EB"/>
    <w:rsid w:val="009C4E1F"/>
    <w:rsid w:val="009C6B27"/>
    <w:rsid w:val="009D130E"/>
    <w:rsid w:val="009D5892"/>
    <w:rsid w:val="009E6394"/>
    <w:rsid w:val="009E7645"/>
    <w:rsid w:val="009F423E"/>
    <w:rsid w:val="00A063FC"/>
    <w:rsid w:val="00A07C1D"/>
    <w:rsid w:val="00A14C92"/>
    <w:rsid w:val="00A26950"/>
    <w:rsid w:val="00A270AA"/>
    <w:rsid w:val="00A4494C"/>
    <w:rsid w:val="00A456D5"/>
    <w:rsid w:val="00A52448"/>
    <w:rsid w:val="00A536A8"/>
    <w:rsid w:val="00A54D31"/>
    <w:rsid w:val="00A56194"/>
    <w:rsid w:val="00A67DCB"/>
    <w:rsid w:val="00A7040C"/>
    <w:rsid w:val="00A75297"/>
    <w:rsid w:val="00A82181"/>
    <w:rsid w:val="00A90D0D"/>
    <w:rsid w:val="00A9225C"/>
    <w:rsid w:val="00A924B0"/>
    <w:rsid w:val="00A9311C"/>
    <w:rsid w:val="00AA36B5"/>
    <w:rsid w:val="00AA3FDC"/>
    <w:rsid w:val="00AA5BC6"/>
    <w:rsid w:val="00AB2719"/>
    <w:rsid w:val="00AB4F53"/>
    <w:rsid w:val="00AB54AE"/>
    <w:rsid w:val="00AB6279"/>
    <w:rsid w:val="00AB695B"/>
    <w:rsid w:val="00AC0A02"/>
    <w:rsid w:val="00AC1DA0"/>
    <w:rsid w:val="00AC25A0"/>
    <w:rsid w:val="00AC7B74"/>
    <w:rsid w:val="00AD2680"/>
    <w:rsid w:val="00AD34D4"/>
    <w:rsid w:val="00AD5A46"/>
    <w:rsid w:val="00AE3AB2"/>
    <w:rsid w:val="00AF11F6"/>
    <w:rsid w:val="00AF1F4A"/>
    <w:rsid w:val="00AF23C8"/>
    <w:rsid w:val="00AF3DAA"/>
    <w:rsid w:val="00AF46C9"/>
    <w:rsid w:val="00AF7774"/>
    <w:rsid w:val="00B047F1"/>
    <w:rsid w:val="00B056F7"/>
    <w:rsid w:val="00B147E7"/>
    <w:rsid w:val="00B158E5"/>
    <w:rsid w:val="00B1668F"/>
    <w:rsid w:val="00B20E4C"/>
    <w:rsid w:val="00B22CB5"/>
    <w:rsid w:val="00B24820"/>
    <w:rsid w:val="00B27F3B"/>
    <w:rsid w:val="00B31F22"/>
    <w:rsid w:val="00B34E0E"/>
    <w:rsid w:val="00B357DC"/>
    <w:rsid w:val="00B43F13"/>
    <w:rsid w:val="00B44A7A"/>
    <w:rsid w:val="00B45DEE"/>
    <w:rsid w:val="00B47314"/>
    <w:rsid w:val="00B555FD"/>
    <w:rsid w:val="00B563D4"/>
    <w:rsid w:val="00B56D84"/>
    <w:rsid w:val="00B61ABA"/>
    <w:rsid w:val="00B62E5B"/>
    <w:rsid w:val="00B75880"/>
    <w:rsid w:val="00BA05DF"/>
    <w:rsid w:val="00BA2574"/>
    <w:rsid w:val="00BA3A19"/>
    <w:rsid w:val="00BB39AC"/>
    <w:rsid w:val="00BC1FAA"/>
    <w:rsid w:val="00BC36B2"/>
    <w:rsid w:val="00BD0D4F"/>
    <w:rsid w:val="00BD10DE"/>
    <w:rsid w:val="00BD3169"/>
    <w:rsid w:val="00BD3D25"/>
    <w:rsid w:val="00BD513A"/>
    <w:rsid w:val="00BF41FF"/>
    <w:rsid w:val="00BF5130"/>
    <w:rsid w:val="00C007DC"/>
    <w:rsid w:val="00C03812"/>
    <w:rsid w:val="00C04E6B"/>
    <w:rsid w:val="00C166FB"/>
    <w:rsid w:val="00C21224"/>
    <w:rsid w:val="00C439A6"/>
    <w:rsid w:val="00C549CE"/>
    <w:rsid w:val="00C572B8"/>
    <w:rsid w:val="00C65523"/>
    <w:rsid w:val="00C67D1F"/>
    <w:rsid w:val="00C71AFE"/>
    <w:rsid w:val="00C726B2"/>
    <w:rsid w:val="00C7323F"/>
    <w:rsid w:val="00C833B2"/>
    <w:rsid w:val="00C9024F"/>
    <w:rsid w:val="00C9137F"/>
    <w:rsid w:val="00C97980"/>
    <w:rsid w:val="00CA5957"/>
    <w:rsid w:val="00CA5987"/>
    <w:rsid w:val="00CA5B0D"/>
    <w:rsid w:val="00CA5F4E"/>
    <w:rsid w:val="00CC7192"/>
    <w:rsid w:val="00CE60AF"/>
    <w:rsid w:val="00CF65F7"/>
    <w:rsid w:val="00CF77D1"/>
    <w:rsid w:val="00CF7A0F"/>
    <w:rsid w:val="00D06F71"/>
    <w:rsid w:val="00D1334A"/>
    <w:rsid w:val="00D14872"/>
    <w:rsid w:val="00D14C6C"/>
    <w:rsid w:val="00D15A1D"/>
    <w:rsid w:val="00D16522"/>
    <w:rsid w:val="00D169A0"/>
    <w:rsid w:val="00D229C2"/>
    <w:rsid w:val="00D25819"/>
    <w:rsid w:val="00D35F12"/>
    <w:rsid w:val="00D372A9"/>
    <w:rsid w:val="00D4700B"/>
    <w:rsid w:val="00D54A08"/>
    <w:rsid w:val="00D57431"/>
    <w:rsid w:val="00D618C3"/>
    <w:rsid w:val="00D626AE"/>
    <w:rsid w:val="00D75F2D"/>
    <w:rsid w:val="00D760BE"/>
    <w:rsid w:val="00D7641A"/>
    <w:rsid w:val="00D7646E"/>
    <w:rsid w:val="00D81A3E"/>
    <w:rsid w:val="00D851A2"/>
    <w:rsid w:val="00D860DA"/>
    <w:rsid w:val="00D902F6"/>
    <w:rsid w:val="00D90CC1"/>
    <w:rsid w:val="00D93BB3"/>
    <w:rsid w:val="00DA01E1"/>
    <w:rsid w:val="00DA164C"/>
    <w:rsid w:val="00DA1866"/>
    <w:rsid w:val="00DA1C95"/>
    <w:rsid w:val="00DA3B65"/>
    <w:rsid w:val="00DA78BC"/>
    <w:rsid w:val="00DA7E0D"/>
    <w:rsid w:val="00DB4BCA"/>
    <w:rsid w:val="00DC4AEF"/>
    <w:rsid w:val="00DC4C1D"/>
    <w:rsid w:val="00DC655A"/>
    <w:rsid w:val="00DD0D80"/>
    <w:rsid w:val="00DD6E87"/>
    <w:rsid w:val="00DE47ED"/>
    <w:rsid w:val="00DE5FF3"/>
    <w:rsid w:val="00DE6346"/>
    <w:rsid w:val="00DE723A"/>
    <w:rsid w:val="00DF3EAF"/>
    <w:rsid w:val="00DF6428"/>
    <w:rsid w:val="00DF7D5B"/>
    <w:rsid w:val="00E07C85"/>
    <w:rsid w:val="00E10C5A"/>
    <w:rsid w:val="00E2092D"/>
    <w:rsid w:val="00E225F8"/>
    <w:rsid w:val="00E30257"/>
    <w:rsid w:val="00E36351"/>
    <w:rsid w:val="00E51933"/>
    <w:rsid w:val="00E618E9"/>
    <w:rsid w:val="00E62824"/>
    <w:rsid w:val="00E6313F"/>
    <w:rsid w:val="00E6425D"/>
    <w:rsid w:val="00E65C39"/>
    <w:rsid w:val="00E73C21"/>
    <w:rsid w:val="00E9249E"/>
    <w:rsid w:val="00EA6812"/>
    <w:rsid w:val="00EB29B4"/>
    <w:rsid w:val="00EC08F1"/>
    <w:rsid w:val="00EC4DA4"/>
    <w:rsid w:val="00ED504F"/>
    <w:rsid w:val="00ED766E"/>
    <w:rsid w:val="00EE42A2"/>
    <w:rsid w:val="00EE5E5F"/>
    <w:rsid w:val="00EE63DB"/>
    <w:rsid w:val="00EE6544"/>
    <w:rsid w:val="00EF225A"/>
    <w:rsid w:val="00EF3BCC"/>
    <w:rsid w:val="00F000E0"/>
    <w:rsid w:val="00F056C5"/>
    <w:rsid w:val="00F1172A"/>
    <w:rsid w:val="00F1458C"/>
    <w:rsid w:val="00F15A12"/>
    <w:rsid w:val="00F26A0C"/>
    <w:rsid w:val="00F302F0"/>
    <w:rsid w:val="00F31D7A"/>
    <w:rsid w:val="00F34091"/>
    <w:rsid w:val="00F37DDE"/>
    <w:rsid w:val="00F46EA5"/>
    <w:rsid w:val="00F65A6E"/>
    <w:rsid w:val="00F65C37"/>
    <w:rsid w:val="00F7214D"/>
    <w:rsid w:val="00F74175"/>
    <w:rsid w:val="00F75E6A"/>
    <w:rsid w:val="00F81A5C"/>
    <w:rsid w:val="00F84A9C"/>
    <w:rsid w:val="00F84E08"/>
    <w:rsid w:val="00FA03E5"/>
    <w:rsid w:val="00FB2A83"/>
    <w:rsid w:val="00FB435A"/>
    <w:rsid w:val="00FB683E"/>
    <w:rsid w:val="00FC1187"/>
    <w:rsid w:val="00FC1A7F"/>
    <w:rsid w:val="00FC6F55"/>
    <w:rsid w:val="00FC703D"/>
    <w:rsid w:val="00FC71DE"/>
    <w:rsid w:val="00FD1D34"/>
    <w:rsid w:val="00FD4E81"/>
    <w:rsid w:val="00FD5BB9"/>
    <w:rsid w:val="00FD6CBE"/>
    <w:rsid w:val="00FD73D6"/>
    <w:rsid w:val="00FE32A5"/>
    <w:rsid w:val="00FE7C12"/>
    <w:rsid w:val="00FF6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E6262"/>
  <w15:docId w15:val="{206BA682-ED8A-40C0-AD03-DEC5F6BA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2D9"/>
  </w:style>
  <w:style w:type="paragraph" w:styleId="1">
    <w:name w:val="heading 1"/>
    <w:basedOn w:val="a"/>
    <w:next w:val="a"/>
    <w:link w:val="10"/>
    <w:qFormat/>
    <w:rsid w:val="007647C4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48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1E7D82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header"/>
    <w:basedOn w:val="a"/>
    <w:link w:val="a4"/>
    <w:uiPriority w:val="99"/>
    <w:unhideWhenUsed/>
    <w:rsid w:val="00AC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7B74"/>
  </w:style>
  <w:style w:type="paragraph" w:styleId="a5">
    <w:name w:val="footer"/>
    <w:basedOn w:val="a"/>
    <w:link w:val="a6"/>
    <w:uiPriority w:val="99"/>
    <w:unhideWhenUsed/>
    <w:rsid w:val="00AC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7B74"/>
  </w:style>
  <w:style w:type="paragraph" w:styleId="a7">
    <w:name w:val="List Paragraph"/>
    <w:basedOn w:val="a"/>
    <w:qFormat/>
    <w:rsid w:val="007967C5"/>
    <w:pPr>
      <w:ind w:left="720"/>
      <w:contextualSpacing/>
    </w:pPr>
  </w:style>
  <w:style w:type="paragraph" w:styleId="a8">
    <w:name w:val="Balloon Text"/>
    <w:basedOn w:val="a"/>
    <w:link w:val="a9"/>
    <w:uiPriority w:val="99"/>
    <w:unhideWhenUsed/>
    <w:rsid w:val="00A6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67DCB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0D3946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b">
    <w:name w:val="Основной текст Знак"/>
    <w:basedOn w:val="a0"/>
    <w:link w:val="aa"/>
    <w:rsid w:val="000D39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Body Text Indent 3"/>
    <w:basedOn w:val="a"/>
    <w:link w:val="30"/>
    <w:rsid w:val="000D394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0">
    <w:name w:val="Основной текст с отступом 3 Знак"/>
    <w:basedOn w:val="a0"/>
    <w:link w:val="3"/>
    <w:rsid w:val="000D3946"/>
    <w:rPr>
      <w:rFonts w:ascii="Times New Roman" w:eastAsia="Times New Roman" w:hAnsi="Times New Roman" w:cs="Times New Roman"/>
      <w:sz w:val="20"/>
      <w:szCs w:val="24"/>
    </w:rPr>
  </w:style>
  <w:style w:type="character" w:styleId="ac">
    <w:name w:val="Hyperlink"/>
    <w:basedOn w:val="a0"/>
    <w:uiPriority w:val="99"/>
    <w:rsid w:val="00162730"/>
    <w:rPr>
      <w:color w:val="0000FF"/>
      <w:u w:val="none"/>
    </w:rPr>
  </w:style>
  <w:style w:type="table" w:styleId="ad">
    <w:name w:val="Table Grid"/>
    <w:basedOn w:val="a1"/>
    <w:uiPriority w:val="59"/>
    <w:qFormat/>
    <w:rsid w:val="00080D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 Spacing"/>
    <w:link w:val="af"/>
    <w:uiPriority w:val="1"/>
    <w:qFormat/>
    <w:rsid w:val="00841584"/>
    <w:pPr>
      <w:spacing w:after="0" w:line="240" w:lineRule="auto"/>
    </w:pPr>
    <w:rPr>
      <w:rFonts w:eastAsiaTheme="minorHAnsi"/>
      <w:lang w:eastAsia="en-US"/>
    </w:rPr>
  </w:style>
  <w:style w:type="character" w:styleId="af0">
    <w:name w:val="Strong"/>
    <w:basedOn w:val="a0"/>
    <w:uiPriority w:val="22"/>
    <w:qFormat/>
    <w:rsid w:val="00602801"/>
    <w:rPr>
      <w:b/>
      <w:bCs/>
    </w:rPr>
  </w:style>
  <w:style w:type="character" w:customStyle="1" w:styleId="af">
    <w:name w:val="Без интервала Знак"/>
    <w:basedOn w:val="a0"/>
    <w:link w:val="ae"/>
    <w:uiPriority w:val="1"/>
    <w:locked/>
    <w:rsid w:val="0097704C"/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7647C4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paragraph" w:customStyle="1" w:styleId="af1">
    <w:name w:val="Знак"/>
    <w:basedOn w:val="a"/>
    <w:rsid w:val="007647C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rmcicvbd">
    <w:name w:val="rmcicvbd"/>
    <w:basedOn w:val="a"/>
    <w:rsid w:val="00764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647C4"/>
    <w:pPr>
      <w:suppressAutoHyphens/>
      <w:autoSpaceDN w:val="0"/>
      <w:spacing w:after="0" w:line="240" w:lineRule="auto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7647C4"/>
  </w:style>
  <w:style w:type="character" w:styleId="af2">
    <w:name w:val="FollowedHyperlink"/>
    <w:basedOn w:val="a0"/>
    <w:uiPriority w:val="99"/>
    <w:semiHidden/>
    <w:unhideWhenUsed/>
    <w:rsid w:val="00FF618B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5489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LO-normal">
    <w:name w:val="LO-normal"/>
    <w:qFormat/>
    <w:rsid w:val="0005489A"/>
    <w:pPr>
      <w:suppressAutoHyphens/>
      <w:spacing w:after="0"/>
    </w:pPr>
  </w:style>
  <w:style w:type="paragraph" w:styleId="af3">
    <w:name w:val="Title"/>
    <w:basedOn w:val="a"/>
    <w:link w:val="af4"/>
    <w:qFormat/>
    <w:rsid w:val="007E4A8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4">
    <w:name w:val="Заголовок Знак"/>
    <w:basedOn w:val="a0"/>
    <w:link w:val="af3"/>
    <w:rsid w:val="007E4A84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5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eapp.ai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help-ru.coreapp.ai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coreapp.ai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EEAF1-DD2F-41B6-BCC5-5F9EF488E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1819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И.В. Прудаева</dc:creator>
  <cp:keywords/>
  <dc:description/>
  <cp:lastModifiedBy>Shool</cp:lastModifiedBy>
  <cp:revision>8</cp:revision>
  <cp:lastPrinted>2021-11-16T08:21:00Z</cp:lastPrinted>
  <dcterms:created xsi:type="dcterms:W3CDTF">2024-11-18T10:50:00Z</dcterms:created>
  <dcterms:modified xsi:type="dcterms:W3CDTF">2025-01-14T10:29:00Z</dcterms:modified>
</cp:coreProperties>
</file>