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E4C" w:rsidRDefault="00E32E4C" w:rsidP="00E32E4C">
      <w:pPr>
        <w:jc w:val="center"/>
        <w:rPr>
          <w:rFonts w:ascii="Times New Roman" w:hAnsi="Times New Roman" w:cs="Times New Roman"/>
          <w:b/>
          <w:sz w:val="24"/>
          <w:szCs w:val="24"/>
        </w:rPr>
      </w:pPr>
      <w:r>
        <w:rPr>
          <w:rFonts w:ascii="Times New Roman" w:hAnsi="Times New Roman" w:cs="Times New Roman"/>
          <w:b/>
          <w:sz w:val="24"/>
          <w:szCs w:val="24"/>
        </w:rPr>
        <w:t xml:space="preserve">Консультация для родителей и педагогов </w:t>
      </w:r>
    </w:p>
    <w:p w:rsidR="00367D73" w:rsidRDefault="00367D73" w:rsidP="00E32E4C">
      <w:pPr>
        <w:jc w:val="center"/>
        <w:rPr>
          <w:rFonts w:ascii="Times New Roman" w:hAnsi="Times New Roman" w:cs="Times New Roman"/>
          <w:b/>
          <w:sz w:val="24"/>
          <w:szCs w:val="24"/>
        </w:rPr>
      </w:pPr>
      <w:r w:rsidRPr="00E32E4C">
        <w:rPr>
          <w:rFonts w:ascii="Times New Roman" w:hAnsi="Times New Roman" w:cs="Times New Roman"/>
          <w:b/>
          <w:sz w:val="24"/>
          <w:szCs w:val="24"/>
        </w:rPr>
        <w:t>Дефицит общения – проблема развития речи детей</w:t>
      </w:r>
      <w:r w:rsidR="00E32E4C">
        <w:rPr>
          <w:rFonts w:ascii="Times New Roman" w:hAnsi="Times New Roman" w:cs="Times New Roman"/>
          <w:b/>
          <w:sz w:val="24"/>
          <w:szCs w:val="24"/>
        </w:rPr>
        <w:t xml:space="preserve"> дошкольного возраста.</w:t>
      </w:r>
    </w:p>
    <w:p w:rsidR="00E32E4C" w:rsidRPr="00E32E4C" w:rsidRDefault="00E32E4C" w:rsidP="00E32E4C">
      <w:pPr>
        <w:jc w:val="right"/>
        <w:rPr>
          <w:rFonts w:ascii="Times New Roman" w:hAnsi="Times New Roman" w:cs="Times New Roman"/>
          <w:b/>
          <w:sz w:val="24"/>
          <w:szCs w:val="24"/>
        </w:rPr>
      </w:pPr>
      <w:r>
        <w:rPr>
          <w:rFonts w:ascii="Times New Roman" w:hAnsi="Times New Roman" w:cs="Times New Roman"/>
          <w:b/>
          <w:sz w:val="24"/>
          <w:szCs w:val="24"/>
        </w:rPr>
        <w:t xml:space="preserve">                                                                                                    Подготовила: старший воспитатель Лесина Л.Т.</w:t>
      </w:r>
    </w:p>
    <w:p w:rsidR="00367D73" w:rsidRPr="00E32E4C" w:rsidRDefault="00D47B7E"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Нередко дети, не имеющие проблем в умственном и психическом развитии, испытывают трудности в овладении речью. Этому есть несколько причин, одна из них недостаточность опыта общения.</w:t>
      </w:r>
    </w:p>
    <w:p w:rsidR="00367D73" w:rsidRPr="00E32E4C" w:rsidRDefault="00D47B7E"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Современные родители не беспокоятся об этой проблеме, ссылаясь на то, что они сами начали поздно разговаривать, не произносят некоторые звуки. Родители озабочены тем, чтобы у ребенка была современная игрушка или планшет, на котором он прекрасно научился играть.</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D47B7E" w:rsidRPr="00E32E4C">
        <w:rPr>
          <w:rFonts w:ascii="Times New Roman" w:hAnsi="Times New Roman" w:cs="Times New Roman"/>
          <w:sz w:val="24"/>
          <w:szCs w:val="24"/>
        </w:rPr>
        <w:t xml:space="preserve">        </w:t>
      </w:r>
      <w:r w:rsidRPr="00E32E4C">
        <w:rPr>
          <w:rFonts w:ascii="Times New Roman" w:hAnsi="Times New Roman" w:cs="Times New Roman"/>
          <w:sz w:val="24"/>
          <w:szCs w:val="24"/>
        </w:rPr>
        <w:t xml:space="preserve"> В семье для ребенка необходимо создавать такие условия, чтобы он испытывал удовлетворение от общения со всеми членами семьи, получал от них не только новые знания, но и обогащал свой словарный запас, учился правильно строить предложения, правильно и четко произносить звуки и слова, интересно рассказывать.</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D47B7E" w:rsidRPr="00E32E4C">
        <w:rPr>
          <w:rFonts w:ascii="Times New Roman" w:hAnsi="Times New Roman" w:cs="Times New Roman"/>
          <w:sz w:val="24"/>
          <w:szCs w:val="24"/>
        </w:rPr>
        <w:t xml:space="preserve">        </w:t>
      </w:r>
      <w:r w:rsidRPr="00E32E4C">
        <w:rPr>
          <w:rFonts w:ascii="Times New Roman" w:hAnsi="Times New Roman" w:cs="Times New Roman"/>
          <w:sz w:val="24"/>
          <w:szCs w:val="24"/>
        </w:rPr>
        <w:t>Очень важным этапом в развитии речи является общение между членами семьи, проговари</w:t>
      </w:r>
      <w:r w:rsidR="00D47B7E" w:rsidRPr="00E32E4C">
        <w:rPr>
          <w:rFonts w:ascii="Times New Roman" w:hAnsi="Times New Roman" w:cs="Times New Roman"/>
          <w:sz w:val="24"/>
          <w:szCs w:val="24"/>
        </w:rPr>
        <w:t>ва</w:t>
      </w:r>
      <w:r w:rsidRPr="00E32E4C">
        <w:rPr>
          <w:rFonts w:ascii="Times New Roman" w:hAnsi="Times New Roman" w:cs="Times New Roman"/>
          <w:sz w:val="24"/>
          <w:szCs w:val="24"/>
        </w:rPr>
        <w:t>я каждое действие у детей формируется потребность в высказывании и способности делиться впечатлениями об увиденном, услышанном. Формируется диалогическая речь.</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D47B7E" w:rsidRPr="00E32E4C">
        <w:rPr>
          <w:rFonts w:ascii="Times New Roman" w:hAnsi="Times New Roman" w:cs="Times New Roman"/>
          <w:sz w:val="24"/>
          <w:szCs w:val="24"/>
        </w:rPr>
        <w:t xml:space="preserve">       </w:t>
      </w:r>
      <w:r w:rsidRPr="00E32E4C">
        <w:rPr>
          <w:rFonts w:ascii="Times New Roman" w:hAnsi="Times New Roman" w:cs="Times New Roman"/>
          <w:sz w:val="24"/>
          <w:szCs w:val="24"/>
        </w:rPr>
        <w:t xml:space="preserve">Диалогическая речь – это простая форма речи, которая состоит из обмена высказываниями, для которых характерны вопрос, ответ, добавления, пояснения, возражения. При этом особую роль играют мимика, жесты, интонации, которые могут изменять значение слова. Не имея навыков общения, дети испытывают трудности даже в этой простой форме речи. Необходимо развивать у детей умение строить диалог – спросить, ответить, объяснить, попросить, пользуясь при этом разнообразными языковыми средствами в соответствии с ситуацией. </w:t>
      </w:r>
    </w:p>
    <w:p w:rsidR="00367D73" w:rsidRPr="00E32E4C" w:rsidRDefault="00D47B7E"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Монологическая речь более сложная и в большей степени произвольная. Говорящий имеет намерение выразить содержание и должен выбрать для этого содержания адекватную языковую форму и построить на ее основе высказывание. Монологическая речь – это организованный и относительно развернутый вид речи. Владение связной монологической речью – одна из центральных задач речевого развития детей.</w:t>
      </w:r>
    </w:p>
    <w:p w:rsidR="00367D73" w:rsidRPr="00E32E4C" w:rsidRDefault="00D47B7E"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 xml:space="preserve"> Развивать речь необходимо в игровой форме и делать это можно где угодно, не затрачивая на это много времени. Например, по дороге домой, в магазин, детский сад, на кухне при приготовлении еды, на даче, в транспорте и т.д.</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При работе по развитию речи можно использовать следующие игры:</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Игра «Отгадай, на что я смотрю?» все действия сопровождаются описанием событий, признаков и </w:t>
      </w:r>
      <w:r w:rsidR="00844AA2" w:rsidRPr="00E32E4C">
        <w:rPr>
          <w:rFonts w:ascii="Times New Roman" w:hAnsi="Times New Roman" w:cs="Times New Roman"/>
          <w:sz w:val="24"/>
          <w:szCs w:val="24"/>
        </w:rPr>
        <w:t>действий,</w:t>
      </w:r>
      <w:r w:rsidRPr="00E32E4C">
        <w:rPr>
          <w:rFonts w:ascii="Times New Roman" w:hAnsi="Times New Roman" w:cs="Times New Roman"/>
          <w:sz w:val="24"/>
          <w:szCs w:val="24"/>
        </w:rPr>
        <w:t xml:space="preserve"> происходящих вокруг нас.</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Игра «К чему относится?»</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Взрослый называет какой-либо предмет, а ребенок называет обобщающее понятие, к которому этот предмет относится.</w:t>
      </w:r>
    </w:p>
    <w:p w:rsidR="00367D73"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Например,</w:t>
      </w:r>
      <w:r w:rsidR="00367D73" w:rsidRPr="00E32E4C">
        <w:rPr>
          <w:rFonts w:ascii="Times New Roman" w:hAnsi="Times New Roman" w:cs="Times New Roman"/>
          <w:sz w:val="24"/>
          <w:szCs w:val="24"/>
        </w:rPr>
        <w:t xml:space="preserve"> заяц – животное, карась – рыба, диван – мебель и т.д.</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lastRenderedPageBreak/>
        <w:t>Игра «Потому и почему»</w:t>
      </w:r>
      <w:r w:rsidR="004F3892" w:rsidRPr="00E32E4C">
        <w:rPr>
          <w:rFonts w:ascii="Times New Roman" w:hAnsi="Times New Roman" w:cs="Times New Roman"/>
          <w:sz w:val="24"/>
          <w:szCs w:val="24"/>
        </w:rPr>
        <w:t>, и</w:t>
      </w:r>
      <w:r w:rsidRPr="00E32E4C">
        <w:rPr>
          <w:rFonts w:ascii="Times New Roman" w:hAnsi="Times New Roman" w:cs="Times New Roman"/>
          <w:sz w:val="24"/>
          <w:szCs w:val="24"/>
        </w:rPr>
        <w:t>гра «Назови лишний предмет</w:t>
      </w:r>
      <w:r w:rsidR="00E32E4C" w:rsidRPr="00E32E4C">
        <w:rPr>
          <w:rFonts w:ascii="Times New Roman" w:hAnsi="Times New Roman" w:cs="Times New Roman"/>
          <w:sz w:val="24"/>
          <w:szCs w:val="24"/>
        </w:rPr>
        <w:t>», игра</w:t>
      </w:r>
      <w:r w:rsidRPr="00E32E4C">
        <w:rPr>
          <w:rFonts w:ascii="Times New Roman" w:hAnsi="Times New Roman" w:cs="Times New Roman"/>
          <w:sz w:val="24"/>
          <w:szCs w:val="24"/>
        </w:rPr>
        <w:t xml:space="preserve"> «Бывает – не бывает»</w:t>
      </w:r>
      <w:r w:rsidR="004F3892" w:rsidRPr="00E32E4C">
        <w:rPr>
          <w:rFonts w:ascii="Times New Roman" w:hAnsi="Times New Roman" w:cs="Times New Roman"/>
          <w:sz w:val="24"/>
          <w:szCs w:val="24"/>
        </w:rPr>
        <w:t xml:space="preserve">, </w:t>
      </w:r>
    </w:p>
    <w:p w:rsidR="004F3892"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игра «Отгадай слово», игра «Скажи наоборот», игра «Кто больше придумает слов».</w:t>
      </w:r>
    </w:p>
    <w:p w:rsidR="004F3892"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Все перечисленные игры развивают связную речь.</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Наряду с речевыми играми обязательно </w:t>
      </w:r>
      <w:r w:rsidR="00E32E4C" w:rsidRPr="00E32E4C">
        <w:rPr>
          <w:rFonts w:ascii="Times New Roman" w:hAnsi="Times New Roman" w:cs="Times New Roman"/>
          <w:sz w:val="24"/>
          <w:szCs w:val="24"/>
        </w:rPr>
        <w:t>нужно</w:t>
      </w:r>
      <w:r w:rsidRPr="00E32E4C">
        <w:rPr>
          <w:rFonts w:ascii="Times New Roman" w:hAnsi="Times New Roman" w:cs="Times New Roman"/>
          <w:sz w:val="24"/>
          <w:szCs w:val="24"/>
        </w:rPr>
        <w:t xml:space="preserve"> развивать у детей навыки: </w:t>
      </w:r>
      <w:r w:rsidR="00E32E4C" w:rsidRPr="00E32E4C">
        <w:rPr>
          <w:rFonts w:ascii="Times New Roman" w:hAnsi="Times New Roman" w:cs="Times New Roman"/>
          <w:sz w:val="24"/>
          <w:szCs w:val="24"/>
        </w:rPr>
        <w:t xml:space="preserve">пересказывая </w:t>
      </w:r>
      <w:r w:rsidRPr="00E32E4C">
        <w:rPr>
          <w:rFonts w:ascii="Times New Roman" w:hAnsi="Times New Roman" w:cs="Times New Roman"/>
          <w:sz w:val="24"/>
          <w:szCs w:val="24"/>
        </w:rPr>
        <w:t>текст</w:t>
      </w:r>
      <w:r w:rsidR="00E32E4C" w:rsidRPr="00E32E4C">
        <w:rPr>
          <w:rFonts w:ascii="Times New Roman" w:hAnsi="Times New Roman" w:cs="Times New Roman"/>
          <w:sz w:val="24"/>
          <w:szCs w:val="24"/>
        </w:rPr>
        <w:t xml:space="preserve">, </w:t>
      </w:r>
      <w:r w:rsidRPr="00E32E4C">
        <w:rPr>
          <w:rFonts w:ascii="Times New Roman" w:hAnsi="Times New Roman" w:cs="Times New Roman"/>
          <w:sz w:val="24"/>
          <w:szCs w:val="24"/>
        </w:rPr>
        <w:t>сказк</w:t>
      </w:r>
      <w:r w:rsidR="00E32E4C" w:rsidRPr="00E32E4C">
        <w:rPr>
          <w:rFonts w:ascii="Times New Roman" w:hAnsi="Times New Roman" w:cs="Times New Roman"/>
          <w:sz w:val="24"/>
          <w:szCs w:val="24"/>
        </w:rPr>
        <w:t>у</w:t>
      </w:r>
      <w:r w:rsidRPr="00E32E4C">
        <w:rPr>
          <w:rFonts w:ascii="Times New Roman" w:hAnsi="Times New Roman" w:cs="Times New Roman"/>
          <w:sz w:val="24"/>
          <w:szCs w:val="24"/>
        </w:rPr>
        <w:t xml:space="preserve">, составлении описательных </w:t>
      </w:r>
      <w:r w:rsidR="00E32E4C" w:rsidRPr="00E32E4C">
        <w:rPr>
          <w:rFonts w:ascii="Times New Roman" w:hAnsi="Times New Roman" w:cs="Times New Roman"/>
          <w:sz w:val="24"/>
          <w:szCs w:val="24"/>
        </w:rPr>
        <w:t xml:space="preserve"> </w:t>
      </w:r>
      <w:r w:rsidRPr="00E32E4C">
        <w:rPr>
          <w:rFonts w:ascii="Times New Roman" w:hAnsi="Times New Roman" w:cs="Times New Roman"/>
          <w:sz w:val="24"/>
          <w:szCs w:val="24"/>
        </w:rPr>
        <w:t xml:space="preserve"> рассказов, в отгадывании загадок, выразительном </w:t>
      </w:r>
      <w:r w:rsidR="00E32E4C" w:rsidRPr="00E32E4C">
        <w:rPr>
          <w:rFonts w:ascii="Times New Roman" w:hAnsi="Times New Roman" w:cs="Times New Roman"/>
          <w:sz w:val="24"/>
          <w:szCs w:val="24"/>
        </w:rPr>
        <w:t>чтении</w:t>
      </w:r>
      <w:r w:rsidRPr="00E32E4C">
        <w:rPr>
          <w:rFonts w:ascii="Times New Roman" w:hAnsi="Times New Roman" w:cs="Times New Roman"/>
          <w:sz w:val="24"/>
          <w:szCs w:val="24"/>
        </w:rPr>
        <w:t xml:space="preserve"> стихов.</w:t>
      </w:r>
    </w:p>
    <w:p w:rsidR="004F3892" w:rsidRPr="00E32E4C" w:rsidRDefault="00E32E4C"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4F3892" w:rsidRPr="00E32E4C">
        <w:rPr>
          <w:rFonts w:ascii="Times New Roman" w:hAnsi="Times New Roman" w:cs="Times New Roman"/>
          <w:sz w:val="24"/>
          <w:szCs w:val="24"/>
        </w:rPr>
        <w:t xml:space="preserve"> 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367D73"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E32E4C"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В 4-5 лет дети, имеющие недостатки речи, болезненно ощущают их, становятся застенчивыми, замкнутыми, а некоторые и раздражительными. У таких детей можно наблюдать проявление агрессии по отношению к сверстникам, а иногда и к взрослым.</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Наша задача — воспитание полноценной личности. </w:t>
      </w:r>
      <w:r w:rsidR="004F3892" w:rsidRPr="00E32E4C">
        <w:rPr>
          <w:rFonts w:ascii="Times New Roman" w:hAnsi="Times New Roman" w:cs="Times New Roman"/>
          <w:sz w:val="24"/>
          <w:szCs w:val="24"/>
        </w:rPr>
        <w:t xml:space="preserve"> </w:t>
      </w:r>
      <w:r w:rsidRPr="00E32E4C">
        <w:rPr>
          <w:rFonts w:ascii="Times New Roman" w:hAnsi="Times New Roman" w:cs="Times New Roman"/>
          <w:sz w:val="24"/>
          <w:szCs w:val="24"/>
        </w:rPr>
        <w:t>Сделать все для того, чтобы дети, возможно, раньше хорошо овладели родной речью, говорили правильно и красиво.</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В семье ребенка понимают с полуслова, и он не испытывает особых неудобств, если речь его несовершенна. </w:t>
      </w:r>
      <w:r w:rsidR="004F3892" w:rsidRPr="00E32E4C">
        <w:rPr>
          <w:rFonts w:ascii="Times New Roman" w:hAnsi="Times New Roman" w:cs="Times New Roman"/>
          <w:sz w:val="24"/>
          <w:szCs w:val="24"/>
        </w:rPr>
        <w:t xml:space="preserve"> </w:t>
      </w:r>
      <w:r w:rsidRPr="00E32E4C">
        <w:rPr>
          <w:rFonts w:ascii="Times New Roman" w:hAnsi="Times New Roman" w:cs="Times New Roman"/>
          <w:sz w:val="24"/>
          <w:szCs w:val="24"/>
        </w:rPr>
        <w:t xml:space="preserve"> Поэтому, чем раньше вы научите ребенка говорить правильно, тем свободнее он будет чувствовать себя в коллективе.</w:t>
      </w:r>
    </w:p>
    <w:p w:rsidR="00367D73"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E32E4C"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 xml:space="preserve">Недостатки произношения могут быть результатом нарушений в строении артикуляционного аппарата: отклонения в развитии зубов, неправильное расположение верхних зубов по отношению к нижним и др. </w:t>
      </w:r>
      <w:r w:rsidRPr="00E32E4C">
        <w:rPr>
          <w:rFonts w:ascii="Times New Roman" w:hAnsi="Times New Roman" w:cs="Times New Roman"/>
          <w:sz w:val="24"/>
          <w:szCs w:val="24"/>
        </w:rPr>
        <w:t xml:space="preserve"> </w:t>
      </w:r>
      <w:r w:rsidR="00E32E4C"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Особое внимание следует обратить на слух. Слуху принадлежит важная роль в овладении ребенком речью, в правильном и своевременном усвоении звуков. Слыша речь, отдельные слова, звуки, ребенок начинает и сам произносить их. Даже при незначительном снижении слуха он лишается возможности нормально воспринимать речь. Поэтому родителям очень важно обращать внимание на развитие слуха малыша. Необходимо оберегать слух ребенка от постоянных сильных звуковых</w:t>
      </w:r>
      <w:r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воздействий (включенные на полную громкость радио, телевизор), а при заболеваниях органов слуха своевременно лечить их, и не домашними средствами, а в медицинских учреждениях.</w:t>
      </w:r>
    </w:p>
    <w:p w:rsidR="00367D73" w:rsidRPr="00E32E4C" w:rsidRDefault="00E32E4C"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Ребенок овладевает речью по подражанию. Поэтому очень важно, чтобы вы - взрослые следили за своим произношением, говорили не торопясь, четко произносили все звуки и слова.</w:t>
      </w:r>
      <w:r w:rsidR="004F3892" w:rsidRPr="00E32E4C">
        <w:rPr>
          <w:rFonts w:ascii="Times New Roman" w:hAnsi="Times New Roman" w:cs="Times New Roman"/>
          <w:sz w:val="24"/>
          <w:szCs w:val="24"/>
        </w:rPr>
        <w:t xml:space="preserve"> Родителям стоит обратить внимание и на то, что в общении с ребенком, особенно в раннем и младшем дошкольном возрасте, нельзя «подделываться» под детскую речь, произносить слова искаженно, употреблять вместо общепринятых слов усеченные слова или звукоподражания («</w:t>
      </w:r>
      <w:proofErr w:type="spellStart"/>
      <w:r w:rsidR="004F3892" w:rsidRPr="00E32E4C">
        <w:rPr>
          <w:rFonts w:ascii="Times New Roman" w:hAnsi="Times New Roman" w:cs="Times New Roman"/>
          <w:sz w:val="24"/>
          <w:szCs w:val="24"/>
        </w:rPr>
        <w:t>бибика</w:t>
      </w:r>
      <w:proofErr w:type="spellEnd"/>
      <w:r w:rsidR="004F3892" w:rsidRPr="00E32E4C">
        <w:rPr>
          <w:rFonts w:ascii="Times New Roman" w:hAnsi="Times New Roman" w:cs="Times New Roman"/>
          <w:sz w:val="24"/>
          <w:szCs w:val="24"/>
        </w:rPr>
        <w:t>», «</w:t>
      </w:r>
      <w:proofErr w:type="spellStart"/>
      <w:r w:rsidR="004F3892" w:rsidRPr="00E32E4C">
        <w:rPr>
          <w:rFonts w:ascii="Times New Roman" w:hAnsi="Times New Roman" w:cs="Times New Roman"/>
          <w:sz w:val="24"/>
          <w:szCs w:val="24"/>
        </w:rPr>
        <w:t>ляля</w:t>
      </w:r>
      <w:proofErr w:type="spellEnd"/>
      <w:r w:rsidR="004F3892" w:rsidRPr="00E32E4C">
        <w:rPr>
          <w:rFonts w:ascii="Times New Roman" w:hAnsi="Times New Roman" w:cs="Times New Roman"/>
          <w:sz w:val="24"/>
          <w:szCs w:val="24"/>
        </w:rPr>
        <w:t>» и т.д.), сюсюкать. Это будет лишь тормозить усвоение звуков, задерживать своевременное овладение словарем.</w:t>
      </w:r>
    </w:p>
    <w:p w:rsidR="00367D73"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E32E4C" w:rsidRPr="00E32E4C">
        <w:rPr>
          <w:rFonts w:ascii="Times New Roman" w:hAnsi="Times New Roman" w:cs="Times New Roman"/>
          <w:sz w:val="24"/>
          <w:szCs w:val="24"/>
        </w:rPr>
        <w:t xml:space="preserve">    Н</w:t>
      </w:r>
      <w:r w:rsidR="00367D73" w:rsidRPr="00E32E4C">
        <w:rPr>
          <w:rFonts w:ascii="Times New Roman" w:hAnsi="Times New Roman" w:cs="Times New Roman"/>
          <w:sz w:val="24"/>
          <w:szCs w:val="24"/>
        </w:rPr>
        <w:t xml:space="preserve">екоторые недостатки в речи детей, возможно, устранить только при помощи специалистов, учителей-логопедов. Но ряд недостатков устранить легко, и доступно и родителям. В семье обычно поправляют ребенка, когда он неправильно произносит тот или иной звук или слово, но делают это не всегда верно. </w:t>
      </w:r>
      <w:r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 xml:space="preserve"> Исправлять ошибки нужно тактично, доброжелательным тоном. Не следует повторять неправильно произнесенное ребенком слово. Лучше дать образец его произношения.</w:t>
      </w:r>
    </w:p>
    <w:p w:rsidR="00367D73" w:rsidRPr="00E32E4C" w:rsidRDefault="00E32E4C" w:rsidP="00E32E4C">
      <w:pPr>
        <w:jc w:val="both"/>
        <w:rPr>
          <w:rFonts w:ascii="Times New Roman" w:hAnsi="Times New Roman" w:cs="Times New Roman"/>
          <w:sz w:val="24"/>
          <w:szCs w:val="24"/>
        </w:rPr>
      </w:pPr>
      <w:r w:rsidRPr="00E32E4C">
        <w:rPr>
          <w:rFonts w:ascii="Times New Roman" w:hAnsi="Times New Roman" w:cs="Times New Roman"/>
          <w:sz w:val="24"/>
          <w:szCs w:val="24"/>
        </w:rPr>
        <w:lastRenderedPageBreak/>
        <w:t xml:space="preserve">     </w:t>
      </w:r>
      <w:r w:rsidR="00367D73" w:rsidRPr="00E32E4C">
        <w:rPr>
          <w:rFonts w:ascii="Times New Roman" w:hAnsi="Times New Roman" w:cs="Times New Roman"/>
          <w:sz w:val="24"/>
          <w:szCs w:val="24"/>
        </w:rPr>
        <w:t>Занимаясь с ребенком дома, читая ему книгу, рассматривая иллюстрации, родители нередко предлагают ему ответить на вопросы по содержанию текста, пересказать содержание сказки (рассказа), ответить, что изображено на картинке. Дети справляются с этими заданиями, но допускают речевые ошибки. В этом случае не следует перебивать ребенка, надо предоставить ему возможность закончить высказывание, а затем указать на ошибки, дать образец.</w:t>
      </w:r>
    </w:p>
    <w:p w:rsidR="00367D73"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r w:rsidR="00E32E4C" w:rsidRPr="00E32E4C">
        <w:rPr>
          <w:rFonts w:ascii="Times New Roman" w:hAnsi="Times New Roman" w:cs="Times New Roman"/>
          <w:sz w:val="24"/>
          <w:szCs w:val="24"/>
        </w:rPr>
        <w:t xml:space="preserve">     </w:t>
      </w:r>
      <w:r w:rsidR="00367D73" w:rsidRPr="00E32E4C">
        <w:rPr>
          <w:rFonts w:ascii="Times New Roman" w:hAnsi="Times New Roman" w:cs="Times New Roman"/>
          <w:sz w:val="24"/>
          <w:szCs w:val="24"/>
        </w:rPr>
        <w:t>В семье для ребенка необходимо создавать такие условия, чтобы он испытывал удовлетворение от общения со взрослыми, старшими братьями и сестрами,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 интересно рассказывать.</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Игры и стихи, упражнения, которые вы можете использовать дома. Они служат для выработки правильного произношения, помогают размышлять над звуковым, смысловым, грамматическим содержанием слова, развивать мелкую мускулатуру пальцев, что способствует подготовке руки ребенка.</w:t>
      </w:r>
    </w:p>
    <w:p w:rsidR="00367D73" w:rsidRPr="00E32E4C" w:rsidRDefault="00367D73" w:rsidP="00E32E4C">
      <w:pPr>
        <w:jc w:val="both"/>
        <w:rPr>
          <w:rFonts w:ascii="Times New Roman" w:hAnsi="Times New Roman" w:cs="Times New Roman"/>
          <w:sz w:val="24"/>
          <w:szCs w:val="24"/>
          <w:u w:val="single"/>
        </w:rPr>
      </w:pPr>
      <w:r w:rsidRPr="00E32E4C">
        <w:rPr>
          <w:rFonts w:ascii="Times New Roman" w:hAnsi="Times New Roman" w:cs="Times New Roman"/>
          <w:sz w:val="24"/>
          <w:szCs w:val="24"/>
          <w:u w:val="single"/>
        </w:rPr>
        <w:t>Упражнения для развития артикуляционного аппарата</w:t>
      </w:r>
    </w:p>
    <w:p w:rsidR="00367D73" w:rsidRPr="00E32E4C" w:rsidRDefault="00367D73" w:rsidP="00E32E4C">
      <w:pPr>
        <w:jc w:val="both"/>
        <w:rPr>
          <w:rFonts w:ascii="Times New Roman" w:hAnsi="Times New Roman" w:cs="Times New Roman"/>
          <w:b/>
          <w:sz w:val="24"/>
          <w:szCs w:val="24"/>
        </w:rPr>
      </w:pPr>
      <w:r w:rsidRPr="00E32E4C">
        <w:rPr>
          <w:rFonts w:ascii="Times New Roman" w:hAnsi="Times New Roman" w:cs="Times New Roman"/>
          <w:b/>
          <w:sz w:val="24"/>
          <w:szCs w:val="24"/>
        </w:rPr>
        <w:t>«Лопаточка».</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Рот открыт, широкий расслабления язык лежит на нижней губе.</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Раз-два-три-четыре-пять,</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Мы идем, идем гулять,</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Все лопаточки возьмем</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И в песочницу пойдем.</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У меня лопатка —</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Широка да гладка.</w:t>
      </w:r>
    </w:p>
    <w:p w:rsidR="00367D73" w:rsidRPr="00E32E4C" w:rsidRDefault="00367D73" w:rsidP="00E32E4C">
      <w:pPr>
        <w:jc w:val="both"/>
        <w:rPr>
          <w:rFonts w:ascii="Times New Roman" w:hAnsi="Times New Roman" w:cs="Times New Roman"/>
          <w:b/>
          <w:sz w:val="24"/>
          <w:szCs w:val="24"/>
        </w:rPr>
      </w:pPr>
      <w:r w:rsidRPr="00E32E4C">
        <w:rPr>
          <w:rFonts w:ascii="Times New Roman" w:hAnsi="Times New Roman" w:cs="Times New Roman"/>
          <w:b/>
          <w:sz w:val="24"/>
          <w:szCs w:val="24"/>
        </w:rPr>
        <w:t>«Чашечка»</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Рот широко открыт. Передний и боковой края широкого языка подняты, но не касаются зубов.</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Ты любишь пить чай?</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Тогда не зевай!</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Рот открывай,</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Чашку доставай.</w:t>
      </w:r>
    </w:p>
    <w:p w:rsidR="00367D73" w:rsidRPr="00E32E4C" w:rsidRDefault="00E32E4C" w:rsidP="00E32E4C">
      <w:pPr>
        <w:jc w:val="both"/>
        <w:rPr>
          <w:rFonts w:ascii="Times New Roman" w:hAnsi="Times New Roman" w:cs="Times New Roman"/>
          <w:b/>
          <w:sz w:val="24"/>
          <w:szCs w:val="24"/>
        </w:rPr>
      </w:pPr>
      <w:r w:rsidRPr="00E32E4C">
        <w:rPr>
          <w:rFonts w:ascii="Times New Roman" w:hAnsi="Times New Roman" w:cs="Times New Roman"/>
          <w:b/>
          <w:sz w:val="24"/>
          <w:szCs w:val="24"/>
        </w:rPr>
        <w:t xml:space="preserve"> </w:t>
      </w:r>
      <w:r w:rsidR="00367D73" w:rsidRPr="00E32E4C">
        <w:rPr>
          <w:rFonts w:ascii="Times New Roman" w:hAnsi="Times New Roman" w:cs="Times New Roman"/>
          <w:b/>
          <w:sz w:val="24"/>
          <w:szCs w:val="24"/>
        </w:rPr>
        <w:t>«Лошадка».</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Присосать язык к небу, щелкнуть языком. Цокать медленно и сильно, тянуть подъязычную связку.</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Цок-цок-цок!</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Мы все сказали,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Как лошадки поскакали.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lastRenderedPageBreak/>
        <w:t>Вот лошадки поскакали,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Язычок, поцокай с нами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Эй, а где ж улыбка?</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Зубки и «</w:t>
      </w:r>
      <w:proofErr w:type="spellStart"/>
      <w:r w:rsidRPr="00E32E4C">
        <w:rPr>
          <w:rFonts w:ascii="Times New Roman" w:hAnsi="Times New Roman" w:cs="Times New Roman"/>
          <w:sz w:val="24"/>
          <w:szCs w:val="24"/>
        </w:rPr>
        <w:t>прилипка</w:t>
      </w:r>
      <w:proofErr w:type="spellEnd"/>
      <w:r w:rsidRPr="00E32E4C">
        <w:rPr>
          <w:rFonts w:ascii="Times New Roman" w:hAnsi="Times New Roman" w:cs="Times New Roman"/>
          <w:sz w:val="24"/>
          <w:szCs w:val="24"/>
        </w:rPr>
        <w:t>».</w:t>
      </w:r>
    </w:p>
    <w:p w:rsidR="00367D73" w:rsidRPr="00E32E4C" w:rsidRDefault="00367D73" w:rsidP="00E32E4C">
      <w:pPr>
        <w:jc w:val="both"/>
        <w:rPr>
          <w:rFonts w:ascii="Times New Roman" w:hAnsi="Times New Roman" w:cs="Times New Roman"/>
          <w:sz w:val="24"/>
          <w:szCs w:val="24"/>
          <w:u w:val="single"/>
        </w:rPr>
      </w:pPr>
      <w:bookmarkStart w:id="0" w:name="_GoBack"/>
      <w:bookmarkEnd w:id="0"/>
      <w:r w:rsidRPr="00E32E4C">
        <w:rPr>
          <w:rFonts w:ascii="Times New Roman" w:hAnsi="Times New Roman" w:cs="Times New Roman"/>
          <w:sz w:val="24"/>
          <w:szCs w:val="24"/>
          <w:u w:val="single"/>
        </w:rPr>
        <w:t>Упражнения для губ.</w:t>
      </w:r>
    </w:p>
    <w:p w:rsidR="00367D73" w:rsidRPr="00E32E4C" w:rsidRDefault="00367D73" w:rsidP="00E32E4C">
      <w:pPr>
        <w:jc w:val="both"/>
        <w:rPr>
          <w:rFonts w:ascii="Times New Roman" w:hAnsi="Times New Roman" w:cs="Times New Roman"/>
          <w:b/>
          <w:sz w:val="24"/>
          <w:szCs w:val="24"/>
        </w:rPr>
      </w:pPr>
      <w:r w:rsidRPr="00E32E4C">
        <w:rPr>
          <w:rFonts w:ascii="Times New Roman" w:hAnsi="Times New Roman" w:cs="Times New Roman"/>
          <w:b/>
          <w:sz w:val="24"/>
          <w:szCs w:val="24"/>
        </w:rPr>
        <w:t>«Заборчик».</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Зубы сомкнуты. Верхние и нижние зубы обнажены. Губы растянуты в улыбке.</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Улыбнись и ты,</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Покажи зубки крепкие твои.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Мы покрасим дощечки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И поставим вот так.</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За забором утки ходят</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И кричат кря-кря!</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Шире рот открыли мы,</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Зубы показали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Губы растянули,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В улыбке утонули.</w:t>
      </w:r>
    </w:p>
    <w:p w:rsidR="00367D73" w:rsidRPr="00E32E4C" w:rsidRDefault="00367D73" w:rsidP="00E32E4C">
      <w:pPr>
        <w:jc w:val="both"/>
        <w:rPr>
          <w:rFonts w:ascii="Times New Roman" w:hAnsi="Times New Roman" w:cs="Times New Roman"/>
          <w:b/>
          <w:sz w:val="24"/>
          <w:szCs w:val="24"/>
        </w:rPr>
      </w:pPr>
      <w:r w:rsidRPr="00E32E4C">
        <w:rPr>
          <w:rFonts w:ascii="Times New Roman" w:hAnsi="Times New Roman" w:cs="Times New Roman"/>
          <w:b/>
          <w:sz w:val="24"/>
          <w:szCs w:val="24"/>
        </w:rPr>
        <w:t>«Трубочка».</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Выпячивать губы вперед бочкой.</w:t>
      </w:r>
    </w:p>
    <w:p w:rsidR="00367D73" w:rsidRPr="00E32E4C" w:rsidRDefault="00367D73" w:rsidP="00E32E4C">
      <w:pPr>
        <w:jc w:val="both"/>
        <w:rPr>
          <w:rFonts w:ascii="Times New Roman" w:hAnsi="Times New Roman" w:cs="Times New Roman"/>
          <w:sz w:val="24"/>
          <w:szCs w:val="24"/>
        </w:rPr>
      </w:pPr>
      <w:proofErr w:type="spellStart"/>
      <w:r w:rsidRPr="00E32E4C">
        <w:rPr>
          <w:rFonts w:ascii="Times New Roman" w:hAnsi="Times New Roman" w:cs="Times New Roman"/>
          <w:sz w:val="24"/>
          <w:szCs w:val="24"/>
        </w:rPr>
        <w:t>Чи-чи-чи</w:t>
      </w:r>
      <w:proofErr w:type="spellEnd"/>
      <w:r w:rsidRPr="00E32E4C">
        <w:rPr>
          <w:rFonts w:ascii="Times New Roman" w:hAnsi="Times New Roman" w:cs="Times New Roman"/>
          <w:sz w:val="24"/>
          <w:szCs w:val="24"/>
        </w:rPr>
        <w:t>, как трубачи,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Все потянем губочки</w:t>
      </w:r>
    </w:p>
    <w:p w:rsidR="00367D73" w:rsidRPr="00E32E4C" w:rsidRDefault="00367D73" w:rsidP="00E32E4C">
      <w:pPr>
        <w:jc w:val="both"/>
        <w:rPr>
          <w:rFonts w:ascii="Times New Roman" w:hAnsi="Times New Roman" w:cs="Times New Roman"/>
          <w:sz w:val="24"/>
          <w:szCs w:val="24"/>
        </w:rPr>
      </w:pPr>
      <w:r w:rsidRPr="00E32E4C">
        <w:rPr>
          <w:rFonts w:ascii="Times New Roman" w:hAnsi="Times New Roman" w:cs="Times New Roman"/>
          <w:sz w:val="24"/>
          <w:szCs w:val="24"/>
        </w:rPr>
        <w:t>И покажем трубочки.</w:t>
      </w:r>
    </w:p>
    <w:p w:rsidR="00367D73" w:rsidRPr="00E32E4C" w:rsidRDefault="00E32E4C"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p>
    <w:p w:rsidR="00367D73" w:rsidRPr="00E32E4C" w:rsidRDefault="00E32E4C"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p>
    <w:p w:rsidR="00367D73"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p>
    <w:p w:rsidR="00367D73" w:rsidRPr="00E32E4C" w:rsidRDefault="004F3892"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p>
    <w:p w:rsidR="00367D73" w:rsidRPr="00E32E4C" w:rsidRDefault="00EA3A45" w:rsidP="00E32E4C">
      <w:pPr>
        <w:jc w:val="both"/>
        <w:rPr>
          <w:rFonts w:ascii="Times New Roman" w:hAnsi="Times New Roman" w:cs="Times New Roman"/>
          <w:sz w:val="24"/>
          <w:szCs w:val="24"/>
        </w:rPr>
      </w:pPr>
      <w:r w:rsidRPr="00E32E4C">
        <w:rPr>
          <w:rFonts w:ascii="Times New Roman" w:hAnsi="Times New Roman" w:cs="Times New Roman"/>
          <w:sz w:val="24"/>
          <w:szCs w:val="24"/>
        </w:rPr>
        <w:t xml:space="preserve"> </w:t>
      </w:r>
    </w:p>
    <w:p w:rsidR="00DB3A4D" w:rsidRPr="00E32E4C" w:rsidRDefault="00DB3A4D" w:rsidP="00E32E4C">
      <w:pPr>
        <w:jc w:val="both"/>
        <w:rPr>
          <w:rFonts w:ascii="Times New Roman" w:hAnsi="Times New Roman" w:cs="Times New Roman"/>
          <w:sz w:val="24"/>
          <w:szCs w:val="24"/>
        </w:rPr>
      </w:pPr>
    </w:p>
    <w:sectPr w:rsidR="00DB3A4D" w:rsidRPr="00E32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72"/>
    <w:rsid w:val="00367D73"/>
    <w:rsid w:val="004F3892"/>
    <w:rsid w:val="00844AA2"/>
    <w:rsid w:val="00D47B7E"/>
    <w:rsid w:val="00DB3A4D"/>
    <w:rsid w:val="00E01572"/>
    <w:rsid w:val="00E32E4C"/>
    <w:rsid w:val="00EA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38CB"/>
  <w15:chartTrackingRefBased/>
  <w15:docId w15:val="{6EF109A2-182E-4CFD-859C-5CEC8E61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D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06350">
      <w:bodyDiv w:val="1"/>
      <w:marLeft w:val="0"/>
      <w:marRight w:val="0"/>
      <w:marTop w:val="0"/>
      <w:marBottom w:val="0"/>
      <w:divBdr>
        <w:top w:val="none" w:sz="0" w:space="0" w:color="auto"/>
        <w:left w:val="none" w:sz="0" w:space="0" w:color="auto"/>
        <w:bottom w:val="none" w:sz="0" w:space="0" w:color="auto"/>
        <w:right w:val="none" w:sz="0" w:space="0" w:color="auto"/>
      </w:divBdr>
      <w:divsChild>
        <w:div w:id="886334498">
          <w:marLeft w:val="0"/>
          <w:marRight w:val="0"/>
          <w:marTop w:val="0"/>
          <w:marBottom w:val="240"/>
          <w:divBdr>
            <w:top w:val="none" w:sz="0" w:space="0" w:color="auto"/>
            <w:left w:val="none" w:sz="0" w:space="0" w:color="auto"/>
            <w:bottom w:val="none" w:sz="0" w:space="0" w:color="auto"/>
            <w:right w:val="none" w:sz="0" w:space="0" w:color="auto"/>
          </w:divBdr>
        </w:div>
        <w:div w:id="38936485">
          <w:marLeft w:val="0"/>
          <w:marRight w:val="0"/>
          <w:marTop w:val="0"/>
          <w:marBottom w:val="240"/>
          <w:divBdr>
            <w:top w:val="none" w:sz="0" w:space="0" w:color="auto"/>
            <w:left w:val="none" w:sz="0" w:space="0" w:color="auto"/>
            <w:bottom w:val="none" w:sz="0" w:space="0" w:color="auto"/>
            <w:right w:val="none" w:sz="0" w:space="0" w:color="auto"/>
          </w:divBdr>
        </w:div>
        <w:div w:id="464661124">
          <w:marLeft w:val="0"/>
          <w:marRight w:val="0"/>
          <w:marTop w:val="0"/>
          <w:marBottom w:val="240"/>
          <w:divBdr>
            <w:top w:val="none" w:sz="0" w:space="0" w:color="auto"/>
            <w:left w:val="none" w:sz="0" w:space="0" w:color="auto"/>
            <w:bottom w:val="none" w:sz="0" w:space="0" w:color="auto"/>
            <w:right w:val="none" w:sz="0" w:space="0" w:color="auto"/>
          </w:divBdr>
        </w:div>
        <w:div w:id="825632198">
          <w:marLeft w:val="0"/>
          <w:marRight w:val="0"/>
          <w:marTop w:val="0"/>
          <w:marBottom w:val="240"/>
          <w:divBdr>
            <w:top w:val="none" w:sz="0" w:space="0" w:color="auto"/>
            <w:left w:val="none" w:sz="0" w:space="0" w:color="auto"/>
            <w:bottom w:val="none" w:sz="0" w:space="0" w:color="auto"/>
            <w:right w:val="none" w:sz="0" w:space="0" w:color="auto"/>
          </w:divBdr>
        </w:div>
        <w:div w:id="802845173">
          <w:marLeft w:val="0"/>
          <w:marRight w:val="0"/>
          <w:marTop w:val="0"/>
          <w:marBottom w:val="240"/>
          <w:divBdr>
            <w:top w:val="none" w:sz="0" w:space="0" w:color="auto"/>
            <w:left w:val="none" w:sz="0" w:space="0" w:color="auto"/>
            <w:bottom w:val="none" w:sz="0" w:space="0" w:color="auto"/>
            <w:right w:val="none" w:sz="0" w:space="0" w:color="auto"/>
          </w:divBdr>
        </w:div>
        <w:div w:id="2027363652">
          <w:marLeft w:val="0"/>
          <w:marRight w:val="0"/>
          <w:marTop w:val="0"/>
          <w:marBottom w:val="240"/>
          <w:divBdr>
            <w:top w:val="none" w:sz="0" w:space="0" w:color="auto"/>
            <w:left w:val="none" w:sz="0" w:space="0" w:color="auto"/>
            <w:bottom w:val="none" w:sz="0" w:space="0" w:color="auto"/>
            <w:right w:val="none" w:sz="0" w:space="0" w:color="auto"/>
          </w:divBdr>
        </w:div>
        <w:div w:id="1543442294">
          <w:marLeft w:val="0"/>
          <w:marRight w:val="0"/>
          <w:marTop w:val="0"/>
          <w:marBottom w:val="240"/>
          <w:divBdr>
            <w:top w:val="none" w:sz="0" w:space="0" w:color="auto"/>
            <w:left w:val="none" w:sz="0" w:space="0" w:color="auto"/>
            <w:bottom w:val="none" w:sz="0" w:space="0" w:color="auto"/>
            <w:right w:val="none" w:sz="0" w:space="0" w:color="auto"/>
          </w:divBdr>
        </w:div>
        <w:div w:id="1030491165">
          <w:marLeft w:val="0"/>
          <w:marRight w:val="0"/>
          <w:marTop w:val="0"/>
          <w:marBottom w:val="240"/>
          <w:divBdr>
            <w:top w:val="none" w:sz="0" w:space="0" w:color="auto"/>
            <w:left w:val="none" w:sz="0" w:space="0" w:color="auto"/>
            <w:bottom w:val="none" w:sz="0" w:space="0" w:color="auto"/>
            <w:right w:val="none" w:sz="0" w:space="0" w:color="auto"/>
          </w:divBdr>
        </w:div>
        <w:div w:id="1394693797">
          <w:marLeft w:val="0"/>
          <w:marRight w:val="0"/>
          <w:marTop w:val="0"/>
          <w:marBottom w:val="240"/>
          <w:divBdr>
            <w:top w:val="none" w:sz="0" w:space="0" w:color="auto"/>
            <w:left w:val="none" w:sz="0" w:space="0" w:color="auto"/>
            <w:bottom w:val="none" w:sz="0" w:space="0" w:color="auto"/>
            <w:right w:val="none" w:sz="0" w:space="0" w:color="auto"/>
          </w:divBdr>
        </w:div>
        <w:div w:id="690686596">
          <w:marLeft w:val="0"/>
          <w:marRight w:val="0"/>
          <w:marTop w:val="0"/>
          <w:marBottom w:val="240"/>
          <w:divBdr>
            <w:top w:val="none" w:sz="0" w:space="0" w:color="auto"/>
            <w:left w:val="none" w:sz="0" w:space="0" w:color="auto"/>
            <w:bottom w:val="none" w:sz="0" w:space="0" w:color="auto"/>
            <w:right w:val="none" w:sz="0" w:space="0" w:color="auto"/>
          </w:divBdr>
        </w:div>
        <w:div w:id="2083209509">
          <w:marLeft w:val="0"/>
          <w:marRight w:val="0"/>
          <w:marTop w:val="0"/>
          <w:marBottom w:val="240"/>
          <w:divBdr>
            <w:top w:val="none" w:sz="0" w:space="0" w:color="auto"/>
            <w:left w:val="none" w:sz="0" w:space="0" w:color="auto"/>
            <w:bottom w:val="none" w:sz="0" w:space="0" w:color="auto"/>
            <w:right w:val="none" w:sz="0" w:space="0" w:color="auto"/>
          </w:divBdr>
        </w:div>
        <w:div w:id="1449810982">
          <w:marLeft w:val="0"/>
          <w:marRight w:val="0"/>
          <w:marTop w:val="0"/>
          <w:marBottom w:val="240"/>
          <w:divBdr>
            <w:top w:val="none" w:sz="0" w:space="0" w:color="auto"/>
            <w:left w:val="none" w:sz="0" w:space="0" w:color="auto"/>
            <w:bottom w:val="none" w:sz="0" w:space="0" w:color="auto"/>
            <w:right w:val="none" w:sz="0" w:space="0" w:color="auto"/>
          </w:divBdr>
        </w:div>
        <w:div w:id="122749896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Skazka</dc:creator>
  <cp:keywords/>
  <dc:description/>
  <cp:lastModifiedBy>Skazka</cp:lastModifiedBy>
  <cp:revision>6</cp:revision>
  <dcterms:created xsi:type="dcterms:W3CDTF">2025-01-30T05:38:00Z</dcterms:created>
  <dcterms:modified xsi:type="dcterms:W3CDTF">2025-01-30T06:08:00Z</dcterms:modified>
</cp:coreProperties>
</file>