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311" w:rsidRPr="005449EA" w:rsidRDefault="00402311" w:rsidP="00402311">
      <w:pPr>
        <w:spacing w:line="360" w:lineRule="auto"/>
        <w:jc w:val="center"/>
      </w:pPr>
      <w:r w:rsidRPr="005449EA">
        <w:t>МУНИЦИПАЛЬНОЕ АВТОНОМНОЕ ОБЩЕОБРАЗОВАТЕЛЬНОЕ УЧРЕЖДЕНИЕ</w:t>
      </w:r>
    </w:p>
    <w:p w:rsidR="00402311" w:rsidRPr="005449EA" w:rsidRDefault="00402311" w:rsidP="00402311">
      <w:pPr>
        <w:spacing w:line="360" w:lineRule="auto"/>
        <w:jc w:val="center"/>
      </w:pPr>
      <w:r w:rsidRPr="005449EA">
        <w:t>«АРОМАШЕВСКАЯ СРЕДНЯЯ ОБЩЕОБРАЗОВАТЕЛЬНАЯ ШКОЛА</w:t>
      </w:r>
    </w:p>
    <w:p w:rsidR="00402311" w:rsidRPr="005449EA" w:rsidRDefault="00402311" w:rsidP="00402311">
      <w:pPr>
        <w:spacing w:line="360" w:lineRule="auto"/>
        <w:jc w:val="center"/>
      </w:pPr>
      <w:r w:rsidRPr="005449EA">
        <w:t>ИМЕНИ ГЕРОЯ СОВЕТСКОГО СОЮЗА В. Д. КАРМАЦКОГО»</w:t>
      </w: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  <w:bookmarkStart w:id="0" w:name="_GoBack"/>
      <w:r w:rsidRPr="005449EA">
        <w:rPr>
          <w:b/>
          <w:sz w:val="28"/>
          <w:szCs w:val="28"/>
        </w:rPr>
        <w:t xml:space="preserve">Решение заданий, вызвавших затруднения на итоговой аттестации </w:t>
      </w:r>
      <w:r w:rsidR="00356DBE">
        <w:rPr>
          <w:b/>
          <w:sz w:val="28"/>
          <w:szCs w:val="28"/>
        </w:rPr>
        <w:t xml:space="preserve">2023- 2024 гг. учащихся 11 </w:t>
      </w:r>
      <w:r w:rsidRPr="005449EA">
        <w:rPr>
          <w:b/>
          <w:sz w:val="28"/>
          <w:szCs w:val="28"/>
        </w:rPr>
        <w:t>классов</w:t>
      </w:r>
      <w:bookmarkEnd w:id="0"/>
      <w:r w:rsidRPr="005449EA">
        <w:rPr>
          <w:sz w:val="28"/>
          <w:szCs w:val="28"/>
        </w:rPr>
        <w:t xml:space="preserve"> </w:t>
      </w: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right"/>
        <w:rPr>
          <w:sz w:val="28"/>
          <w:szCs w:val="28"/>
        </w:rPr>
      </w:pPr>
      <w:r w:rsidRPr="005449EA">
        <w:rPr>
          <w:sz w:val="28"/>
          <w:szCs w:val="28"/>
        </w:rPr>
        <w:t>Вдович Светлана Анатольевна –</w:t>
      </w:r>
    </w:p>
    <w:p w:rsidR="001661C8" w:rsidRDefault="00402311" w:rsidP="00402311">
      <w:pPr>
        <w:spacing w:line="360" w:lineRule="auto"/>
        <w:ind w:left="720"/>
        <w:jc w:val="right"/>
        <w:rPr>
          <w:sz w:val="28"/>
          <w:szCs w:val="28"/>
        </w:rPr>
      </w:pPr>
      <w:r w:rsidRPr="005449EA">
        <w:rPr>
          <w:sz w:val="28"/>
          <w:szCs w:val="28"/>
        </w:rPr>
        <w:t>учитель русского языка и литературы</w:t>
      </w:r>
      <w:r w:rsidR="001661C8">
        <w:rPr>
          <w:sz w:val="28"/>
          <w:szCs w:val="28"/>
        </w:rPr>
        <w:t xml:space="preserve"> </w:t>
      </w:r>
    </w:p>
    <w:p w:rsidR="00402311" w:rsidRPr="005449EA" w:rsidRDefault="001661C8" w:rsidP="00402311">
      <w:pPr>
        <w:spacing w:line="360" w:lineRule="auto"/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t>высшей квалификационной категории</w:t>
      </w:r>
      <w:r w:rsidR="00402311" w:rsidRPr="005449EA">
        <w:rPr>
          <w:sz w:val="28"/>
          <w:szCs w:val="28"/>
        </w:rPr>
        <w:t>.</w:t>
      </w: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</w:p>
    <w:p w:rsidR="00402311" w:rsidRPr="005449EA" w:rsidRDefault="00402311" w:rsidP="00402311">
      <w:pPr>
        <w:spacing w:line="360" w:lineRule="auto"/>
        <w:ind w:left="720"/>
        <w:jc w:val="center"/>
        <w:rPr>
          <w:sz w:val="28"/>
          <w:szCs w:val="28"/>
        </w:rPr>
      </w:pPr>
      <w:r w:rsidRPr="005449EA">
        <w:rPr>
          <w:sz w:val="28"/>
          <w:szCs w:val="28"/>
        </w:rPr>
        <w:t>Аромашево</w:t>
      </w:r>
    </w:p>
    <w:p w:rsidR="00402311" w:rsidRPr="005449EA" w:rsidRDefault="00402311" w:rsidP="00402311">
      <w:pPr>
        <w:ind w:left="720"/>
        <w:jc w:val="center"/>
        <w:rPr>
          <w:sz w:val="28"/>
          <w:szCs w:val="28"/>
        </w:rPr>
      </w:pPr>
      <w:r w:rsidRPr="005449EA">
        <w:rPr>
          <w:sz w:val="28"/>
          <w:szCs w:val="28"/>
        </w:rPr>
        <w:t>2024</w:t>
      </w:r>
    </w:p>
    <w:p w:rsidR="00402311" w:rsidRDefault="00402311" w:rsidP="00402311">
      <w:pPr>
        <w:ind w:left="720"/>
        <w:jc w:val="center"/>
        <w:rPr>
          <w:sz w:val="28"/>
          <w:szCs w:val="28"/>
        </w:rPr>
      </w:pPr>
    </w:p>
    <w:p w:rsidR="00402311" w:rsidRPr="00355742" w:rsidRDefault="00402311" w:rsidP="00402311">
      <w:pPr>
        <w:ind w:left="720"/>
        <w:jc w:val="center"/>
        <w:rPr>
          <w:sz w:val="28"/>
          <w:szCs w:val="28"/>
        </w:rPr>
      </w:pPr>
    </w:p>
    <w:p w:rsidR="00402311" w:rsidRDefault="00402311" w:rsidP="00402311">
      <w:pPr>
        <w:ind w:left="720"/>
        <w:jc w:val="center"/>
        <w:rPr>
          <w:b/>
          <w:sz w:val="32"/>
          <w:szCs w:val="32"/>
        </w:rPr>
      </w:pPr>
      <w:r w:rsidRPr="00AF4772">
        <w:rPr>
          <w:b/>
          <w:sz w:val="32"/>
          <w:szCs w:val="32"/>
        </w:rPr>
        <w:t>Оглавление</w:t>
      </w:r>
    </w:p>
    <w:p w:rsidR="00165D53" w:rsidRPr="00AF4772" w:rsidRDefault="00165D53" w:rsidP="00402311">
      <w:pPr>
        <w:ind w:left="720"/>
        <w:jc w:val="center"/>
        <w:rPr>
          <w:b/>
          <w:sz w:val="32"/>
          <w:szCs w:val="32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210"/>
        <w:gridCol w:w="1023"/>
      </w:tblGrid>
      <w:tr w:rsidR="00402311" w:rsidRPr="00165D53" w:rsidTr="00310974">
        <w:trPr>
          <w:trHeight w:val="391"/>
          <w:jc w:val="center"/>
        </w:trPr>
        <w:tc>
          <w:tcPr>
            <w:tcW w:w="959" w:type="dxa"/>
          </w:tcPr>
          <w:p w:rsidR="00402311" w:rsidRPr="00165D53" w:rsidRDefault="00402311" w:rsidP="00310974">
            <w:pPr>
              <w:pStyle w:val="a5"/>
              <w:widowControl/>
              <w:autoSpaceDE/>
              <w:autoSpaceDN/>
              <w:ind w:left="1068"/>
              <w:contextualSpacing/>
              <w:rPr>
                <w:sz w:val="28"/>
                <w:szCs w:val="28"/>
              </w:rPr>
            </w:pPr>
          </w:p>
        </w:tc>
        <w:tc>
          <w:tcPr>
            <w:tcW w:w="8210" w:type="dxa"/>
          </w:tcPr>
          <w:p w:rsidR="00402311" w:rsidRPr="00165D53" w:rsidRDefault="00402311" w:rsidP="00402311">
            <w:pPr>
              <w:rPr>
                <w:sz w:val="28"/>
                <w:szCs w:val="28"/>
              </w:rPr>
            </w:pPr>
          </w:p>
        </w:tc>
        <w:tc>
          <w:tcPr>
            <w:tcW w:w="1023" w:type="dxa"/>
          </w:tcPr>
          <w:p w:rsidR="00402311" w:rsidRPr="001661C8" w:rsidRDefault="00310974" w:rsidP="001661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310974" w:rsidRPr="00165D53" w:rsidTr="00310974">
        <w:trPr>
          <w:trHeight w:val="391"/>
          <w:jc w:val="center"/>
        </w:trPr>
        <w:tc>
          <w:tcPr>
            <w:tcW w:w="959" w:type="dxa"/>
          </w:tcPr>
          <w:p w:rsidR="00310974" w:rsidRPr="00165D53" w:rsidRDefault="00310974" w:rsidP="00165D53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contextualSpacing/>
              <w:rPr>
                <w:sz w:val="28"/>
                <w:szCs w:val="28"/>
              </w:rPr>
            </w:pPr>
          </w:p>
        </w:tc>
        <w:tc>
          <w:tcPr>
            <w:tcW w:w="8210" w:type="dxa"/>
          </w:tcPr>
          <w:p w:rsidR="00310974" w:rsidRPr="00165D53" w:rsidRDefault="00310974" w:rsidP="0000274C">
            <w:pPr>
              <w:pStyle w:val="a5"/>
              <w:ind w:left="0"/>
              <w:rPr>
                <w:sz w:val="28"/>
                <w:szCs w:val="28"/>
              </w:rPr>
            </w:pPr>
            <w:r w:rsidRPr="00165D53">
              <w:rPr>
                <w:sz w:val="28"/>
                <w:szCs w:val="28"/>
              </w:rPr>
              <w:t>Анализ результатов ГИА в 2023-2024 учебном году.</w:t>
            </w:r>
          </w:p>
          <w:p w:rsidR="00310974" w:rsidRPr="00165D53" w:rsidRDefault="00310974" w:rsidP="0000274C">
            <w:pPr>
              <w:rPr>
                <w:sz w:val="28"/>
                <w:szCs w:val="28"/>
              </w:rPr>
            </w:pPr>
          </w:p>
        </w:tc>
        <w:tc>
          <w:tcPr>
            <w:tcW w:w="1023" w:type="dxa"/>
          </w:tcPr>
          <w:p w:rsidR="00310974" w:rsidRPr="001661C8" w:rsidRDefault="00310974" w:rsidP="001661C8">
            <w:pPr>
              <w:jc w:val="center"/>
              <w:rPr>
                <w:sz w:val="28"/>
                <w:szCs w:val="28"/>
              </w:rPr>
            </w:pPr>
            <w:r w:rsidRPr="001661C8">
              <w:rPr>
                <w:sz w:val="28"/>
                <w:szCs w:val="28"/>
              </w:rPr>
              <w:t>3</w:t>
            </w:r>
          </w:p>
        </w:tc>
      </w:tr>
      <w:tr w:rsidR="00310974" w:rsidRPr="00165D53" w:rsidTr="00310974">
        <w:trPr>
          <w:trHeight w:val="1009"/>
          <w:jc w:val="center"/>
        </w:trPr>
        <w:tc>
          <w:tcPr>
            <w:tcW w:w="959" w:type="dxa"/>
          </w:tcPr>
          <w:p w:rsidR="00310974" w:rsidRPr="00165D53" w:rsidRDefault="00310974" w:rsidP="00165D53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contextualSpacing/>
              <w:rPr>
                <w:sz w:val="28"/>
                <w:szCs w:val="28"/>
              </w:rPr>
            </w:pPr>
          </w:p>
        </w:tc>
        <w:tc>
          <w:tcPr>
            <w:tcW w:w="8210" w:type="dxa"/>
          </w:tcPr>
          <w:p w:rsidR="00310974" w:rsidRPr="00165D53" w:rsidRDefault="00310974" w:rsidP="00BC08D9">
            <w:pPr>
              <w:pStyle w:val="4"/>
              <w:ind w:left="0"/>
              <w:outlineLvl w:val="3"/>
              <w:rPr>
                <w:b w:val="0"/>
                <w:sz w:val="28"/>
                <w:szCs w:val="28"/>
              </w:rPr>
            </w:pPr>
            <w:r w:rsidRPr="00165D53">
              <w:rPr>
                <w:b w:val="0"/>
                <w:i w:val="0"/>
                <w:sz w:val="28"/>
                <w:szCs w:val="28"/>
              </w:rPr>
              <w:t>Перечень заданий базового уровня (с процентом выполнения ниже 50) с указанием неуспешно усвоенных элементов содержания,</w:t>
            </w:r>
            <w:r w:rsidRPr="00165D53">
              <w:rPr>
                <w:b w:val="0"/>
                <w:i w:val="0"/>
                <w:spacing w:val="-57"/>
                <w:sz w:val="28"/>
                <w:szCs w:val="28"/>
              </w:rPr>
              <w:t xml:space="preserve"> </w:t>
            </w:r>
            <w:r w:rsidRPr="00165D53">
              <w:rPr>
                <w:b w:val="0"/>
                <w:i w:val="0"/>
                <w:sz w:val="28"/>
                <w:szCs w:val="28"/>
              </w:rPr>
              <w:t>освоенных</w:t>
            </w:r>
            <w:r w:rsidRPr="00165D53">
              <w:rPr>
                <w:b w:val="0"/>
                <w:i w:val="0"/>
                <w:spacing w:val="-1"/>
                <w:sz w:val="28"/>
                <w:szCs w:val="28"/>
              </w:rPr>
              <w:t xml:space="preserve"> </w:t>
            </w:r>
            <w:r w:rsidRPr="00165D53">
              <w:rPr>
                <w:b w:val="0"/>
                <w:i w:val="0"/>
                <w:sz w:val="28"/>
                <w:szCs w:val="28"/>
              </w:rPr>
              <w:t>умений,</w:t>
            </w:r>
            <w:r w:rsidRPr="00165D53">
              <w:rPr>
                <w:b w:val="0"/>
                <w:i w:val="0"/>
                <w:spacing w:val="-3"/>
                <w:sz w:val="28"/>
                <w:szCs w:val="28"/>
              </w:rPr>
              <w:t xml:space="preserve"> </w:t>
            </w:r>
            <w:r w:rsidRPr="00165D53">
              <w:rPr>
                <w:b w:val="0"/>
                <w:i w:val="0"/>
                <w:sz w:val="28"/>
                <w:szCs w:val="28"/>
              </w:rPr>
              <w:t>навыков, деятельности.</w:t>
            </w:r>
          </w:p>
        </w:tc>
        <w:tc>
          <w:tcPr>
            <w:tcW w:w="1023" w:type="dxa"/>
          </w:tcPr>
          <w:p w:rsidR="00310974" w:rsidRPr="001661C8" w:rsidRDefault="00310974" w:rsidP="001661C8">
            <w:pPr>
              <w:jc w:val="center"/>
              <w:rPr>
                <w:sz w:val="28"/>
                <w:szCs w:val="28"/>
              </w:rPr>
            </w:pPr>
            <w:r w:rsidRPr="001661C8">
              <w:rPr>
                <w:sz w:val="28"/>
                <w:szCs w:val="28"/>
              </w:rPr>
              <w:t>3 - 5</w:t>
            </w:r>
          </w:p>
        </w:tc>
      </w:tr>
      <w:tr w:rsidR="00310974" w:rsidRPr="00165D53" w:rsidTr="00310974">
        <w:trPr>
          <w:trHeight w:val="471"/>
          <w:jc w:val="center"/>
        </w:trPr>
        <w:tc>
          <w:tcPr>
            <w:tcW w:w="959" w:type="dxa"/>
          </w:tcPr>
          <w:p w:rsidR="00310974" w:rsidRPr="00165D53" w:rsidRDefault="00310974" w:rsidP="00165D53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contextualSpacing/>
              <w:rPr>
                <w:sz w:val="28"/>
                <w:szCs w:val="28"/>
              </w:rPr>
            </w:pPr>
          </w:p>
        </w:tc>
        <w:tc>
          <w:tcPr>
            <w:tcW w:w="8210" w:type="dxa"/>
          </w:tcPr>
          <w:p w:rsidR="00310974" w:rsidRPr="00165D53" w:rsidRDefault="00310974" w:rsidP="00BC08D9">
            <w:pPr>
              <w:pStyle w:val="4"/>
              <w:ind w:left="0"/>
              <w:outlineLvl w:val="3"/>
              <w:rPr>
                <w:b w:val="0"/>
                <w:sz w:val="28"/>
                <w:szCs w:val="28"/>
              </w:rPr>
            </w:pPr>
            <w:r w:rsidRPr="00165D53">
              <w:rPr>
                <w:b w:val="0"/>
                <w:i w:val="0"/>
                <w:sz w:val="28"/>
                <w:szCs w:val="28"/>
              </w:rPr>
              <w:t>Причины неуспешного выполнения ряда заданий на ЕГЭ по русскому языку.</w:t>
            </w:r>
          </w:p>
        </w:tc>
        <w:tc>
          <w:tcPr>
            <w:tcW w:w="1023" w:type="dxa"/>
          </w:tcPr>
          <w:p w:rsidR="00310974" w:rsidRPr="001661C8" w:rsidRDefault="00310974" w:rsidP="00402311">
            <w:pPr>
              <w:jc w:val="center"/>
              <w:rPr>
                <w:sz w:val="28"/>
                <w:szCs w:val="28"/>
              </w:rPr>
            </w:pPr>
            <w:r w:rsidRPr="001661C8">
              <w:rPr>
                <w:sz w:val="28"/>
                <w:szCs w:val="28"/>
              </w:rPr>
              <w:t>5</w:t>
            </w:r>
          </w:p>
        </w:tc>
      </w:tr>
      <w:tr w:rsidR="00310974" w:rsidRPr="00165D53" w:rsidTr="00310974">
        <w:trPr>
          <w:trHeight w:val="971"/>
          <w:jc w:val="center"/>
        </w:trPr>
        <w:tc>
          <w:tcPr>
            <w:tcW w:w="959" w:type="dxa"/>
          </w:tcPr>
          <w:p w:rsidR="00310974" w:rsidRPr="00165D53" w:rsidRDefault="00310974" w:rsidP="00165D53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contextualSpacing/>
              <w:rPr>
                <w:sz w:val="28"/>
                <w:szCs w:val="28"/>
              </w:rPr>
            </w:pPr>
          </w:p>
        </w:tc>
        <w:tc>
          <w:tcPr>
            <w:tcW w:w="8210" w:type="dxa"/>
          </w:tcPr>
          <w:p w:rsidR="00310974" w:rsidRPr="00165D53" w:rsidRDefault="00310974" w:rsidP="00BC08D9">
            <w:pPr>
              <w:tabs>
                <w:tab w:val="left" w:pos="969"/>
              </w:tabs>
              <w:rPr>
                <w:sz w:val="28"/>
                <w:szCs w:val="28"/>
              </w:rPr>
            </w:pPr>
            <w:r w:rsidRPr="00165D53">
              <w:rPr>
                <w:sz w:val="28"/>
                <w:szCs w:val="28"/>
              </w:rPr>
              <w:t>Рекомендации по совершенствованию организации и методики преподавания предмета в Тюменской</w:t>
            </w:r>
            <w:r w:rsidRPr="00165D53">
              <w:rPr>
                <w:spacing w:val="-67"/>
                <w:sz w:val="28"/>
                <w:szCs w:val="28"/>
              </w:rPr>
              <w:t xml:space="preserve"> </w:t>
            </w:r>
            <w:r w:rsidRPr="00165D53">
              <w:rPr>
                <w:sz w:val="28"/>
                <w:szCs w:val="28"/>
              </w:rPr>
              <w:t>области</w:t>
            </w:r>
            <w:r w:rsidRPr="00165D53">
              <w:rPr>
                <w:spacing w:val="-2"/>
                <w:sz w:val="28"/>
                <w:szCs w:val="28"/>
              </w:rPr>
              <w:t xml:space="preserve"> </w:t>
            </w:r>
            <w:r w:rsidRPr="00165D53">
              <w:rPr>
                <w:sz w:val="28"/>
                <w:szCs w:val="28"/>
              </w:rPr>
              <w:t>на</w:t>
            </w:r>
            <w:r w:rsidRPr="00165D53">
              <w:rPr>
                <w:spacing w:val="-3"/>
                <w:sz w:val="28"/>
                <w:szCs w:val="28"/>
              </w:rPr>
              <w:t xml:space="preserve"> </w:t>
            </w:r>
            <w:r w:rsidRPr="00165D53">
              <w:rPr>
                <w:sz w:val="28"/>
                <w:szCs w:val="28"/>
              </w:rPr>
              <w:t>основе</w:t>
            </w:r>
            <w:r w:rsidRPr="00165D53">
              <w:rPr>
                <w:spacing w:val="-4"/>
                <w:sz w:val="28"/>
                <w:szCs w:val="28"/>
              </w:rPr>
              <w:t xml:space="preserve"> </w:t>
            </w:r>
            <w:r w:rsidRPr="00165D53">
              <w:rPr>
                <w:sz w:val="28"/>
                <w:szCs w:val="28"/>
              </w:rPr>
              <w:t>выявленных</w:t>
            </w:r>
            <w:r w:rsidRPr="00165D53">
              <w:rPr>
                <w:spacing w:val="1"/>
                <w:sz w:val="28"/>
                <w:szCs w:val="28"/>
              </w:rPr>
              <w:t xml:space="preserve"> </w:t>
            </w:r>
            <w:r w:rsidRPr="00165D53">
              <w:rPr>
                <w:sz w:val="28"/>
                <w:szCs w:val="28"/>
              </w:rPr>
              <w:t>типичных</w:t>
            </w:r>
            <w:r w:rsidRPr="00165D53">
              <w:rPr>
                <w:spacing w:val="1"/>
                <w:sz w:val="28"/>
                <w:szCs w:val="28"/>
              </w:rPr>
              <w:t xml:space="preserve"> </w:t>
            </w:r>
            <w:r w:rsidRPr="00165D53">
              <w:rPr>
                <w:sz w:val="28"/>
                <w:szCs w:val="28"/>
              </w:rPr>
              <w:t>затруднений</w:t>
            </w:r>
            <w:r w:rsidRPr="00165D53">
              <w:rPr>
                <w:spacing w:val="-1"/>
                <w:sz w:val="28"/>
                <w:szCs w:val="28"/>
              </w:rPr>
              <w:t xml:space="preserve"> </w:t>
            </w:r>
            <w:r w:rsidRPr="00165D53">
              <w:rPr>
                <w:sz w:val="28"/>
                <w:szCs w:val="28"/>
              </w:rPr>
              <w:t>и</w:t>
            </w:r>
            <w:r w:rsidRPr="00165D53">
              <w:rPr>
                <w:spacing w:val="-2"/>
                <w:sz w:val="28"/>
                <w:szCs w:val="28"/>
              </w:rPr>
              <w:t xml:space="preserve"> </w:t>
            </w:r>
            <w:r w:rsidRPr="00165D53">
              <w:rPr>
                <w:sz w:val="28"/>
                <w:szCs w:val="28"/>
              </w:rPr>
              <w:t>ошибок.</w:t>
            </w:r>
          </w:p>
        </w:tc>
        <w:tc>
          <w:tcPr>
            <w:tcW w:w="1023" w:type="dxa"/>
          </w:tcPr>
          <w:p w:rsidR="00310974" w:rsidRPr="001661C8" w:rsidRDefault="00310974" w:rsidP="00402311">
            <w:pPr>
              <w:jc w:val="center"/>
              <w:rPr>
                <w:sz w:val="28"/>
                <w:szCs w:val="28"/>
              </w:rPr>
            </w:pPr>
            <w:r w:rsidRPr="001661C8">
              <w:rPr>
                <w:sz w:val="28"/>
                <w:szCs w:val="28"/>
              </w:rPr>
              <w:t>6</w:t>
            </w:r>
          </w:p>
        </w:tc>
      </w:tr>
      <w:tr w:rsidR="00310974" w:rsidRPr="00165D53" w:rsidTr="00310974">
        <w:trPr>
          <w:trHeight w:val="471"/>
          <w:jc w:val="center"/>
        </w:trPr>
        <w:tc>
          <w:tcPr>
            <w:tcW w:w="959" w:type="dxa"/>
          </w:tcPr>
          <w:p w:rsidR="00310974" w:rsidRPr="00165D53" w:rsidRDefault="00310974" w:rsidP="00165D53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contextualSpacing/>
              <w:rPr>
                <w:sz w:val="28"/>
                <w:szCs w:val="28"/>
              </w:rPr>
            </w:pPr>
          </w:p>
        </w:tc>
        <w:tc>
          <w:tcPr>
            <w:tcW w:w="8210" w:type="dxa"/>
          </w:tcPr>
          <w:p w:rsidR="00310974" w:rsidRPr="00165D53" w:rsidRDefault="00310974" w:rsidP="00BC08D9">
            <w:pPr>
              <w:rPr>
                <w:sz w:val="28"/>
                <w:szCs w:val="28"/>
              </w:rPr>
            </w:pPr>
            <w:r w:rsidRPr="00165D53">
              <w:rPr>
                <w:sz w:val="28"/>
                <w:szCs w:val="28"/>
              </w:rPr>
              <w:t>Решение заданий, вызвавших затруднения на итоговой аттестации  2023- 2024 гг. 11  классов</w:t>
            </w:r>
          </w:p>
        </w:tc>
        <w:tc>
          <w:tcPr>
            <w:tcW w:w="1023" w:type="dxa"/>
          </w:tcPr>
          <w:p w:rsidR="00310974" w:rsidRPr="001661C8" w:rsidRDefault="00310974" w:rsidP="00402311">
            <w:pPr>
              <w:jc w:val="center"/>
              <w:rPr>
                <w:sz w:val="28"/>
                <w:szCs w:val="28"/>
              </w:rPr>
            </w:pPr>
            <w:r w:rsidRPr="001661C8">
              <w:rPr>
                <w:sz w:val="28"/>
                <w:szCs w:val="28"/>
              </w:rPr>
              <w:t>7 -16</w:t>
            </w:r>
          </w:p>
        </w:tc>
      </w:tr>
      <w:tr w:rsidR="00310974" w:rsidRPr="00165D53" w:rsidTr="00310974">
        <w:trPr>
          <w:trHeight w:val="483"/>
          <w:jc w:val="center"/>
        </w:trPr>
        <w:tc>
          <w:tcPr>
            <w:tcW w:w="959" w:type="dxa"/>
          </w:tcPr>
          <w:p w:rsidR="00310974" w:rsidRPr="00165D53" w:rsidRDefault="00310974" w:rsidP="00165D53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contextualSpacing/>
              <w:rPr>
                <w:sz w:val="28"/>
                <w:szCs w:val="28"/>
              </w:rPr>
            </w:pPr>
          </w:p>
        </w:tc>
        <w:tc>
          <w:tcPr>
            <w:tcW w:w="8210" w:type="dxa"/>
          </w:tcPr>
          <w:p w:rsidR="00310974" w:rsidRPr="00165D53" w:rsidRDefault="00310974" w:rsidP="00402311">
            <w:pPr>
              <w:rPr>
                <w:sz w:val="28"/>
                <w:szCs w:val="28"/>
              </w:rPr>
            </w:pPr>
            <w:r w:rsidRPr="00165D53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023" w:type="dxa"/>
          </w:tcPr>
          <w:p w:rsidR="00310974" w:rsidRPr="001661C8" w:rsidRDefault="00310974" w:rsidP="00402311">
            <w:pPr>
              <w:jc w:val="center"/>
              <w:rPr>
                <w:sz w:val="28"/>
                <w:szCs w:val="28"/>
              </w:rPr>
            </w:pPr>
            <w:r w:rsidRPr="001661C8">
              <w:rPr>
                <w:sz w:val="28"/>
                <w:szCs w:val="28"/>
              </w:rPr>
              <w:t>17</w:t>
            </w:r>
          </w:p>
        </w:tc>
      </w:tr>
    </w:tbl>
    <w:p w:rsidR="00A7455D" w:rsidRPr="00A7455D" w:rsidRDefault="00A7455D" w:rsidP="005C7710">
      <w:pPr>
        <w:jc w:val="center"/>
      </w:pPr>
    </w:p>
    <w:p w:rsidR="000D6CC9" w:rsidRDefault="000D6CC9" w:rsidP="005B5BE9"/>
    <w:p w:rsidR="000D6CC9" w:rsidRDefault="000D6CC9" w:rsidP="005B5BE9"/>
    <w:p w:rsidR="000D6CC9" w:rsidRDefault="000D6CC9" w:rsidP="005B5BE9"/>
    <w:p w:rsidR="000D6CC9" w:rsidRDefault="000D6CC9" w:rsidP="005B5BE9"/>
    <w:p w:rsidR="00165D53" w:rsidRDefault="00165D53" w:rsidP="005B5BE9"/>
    <w:p w:rsidR="00165D53" w:rsidRDefault="00165D53" w:rsidP="005B5BE9"/>
    <w:p w:rsidR="00165D53" w:rsidRDefault="00165D53" w:rsidP="005B5BE9"/>
    <w:p w:rsidR="00165D53" w:rsidRDefault="00165D53" w:rsidP="005B5BE9"/>
    <w:p w:rsidR="000D6CC9" w:rsidRDefault="000D6CC9" w:rsidP="005B5BE9"/>
    <w:p w:rsidR="000D6CC9" w:rsidRDefault="000D6CC9" w:rsidP="005B5BE9"/>
    <w:p w:rsidR="000D6CC9" w:rsidRDefault="000D6CC9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417D31" w:rsidRDefault="00417D31" w:rsidP="005B5BE9"/>
    <w:p w:rsidR="00D162AB" w:rsidRDefault="00D162AB" w:rsidP="005B5BE9"/>
    <w:p w:rsidR="00D162AB" w:rsidRDefault="00D162AB" w:rsidP="005B5BE9"/>
    <w:p w:rsidR="00D162AB" w:rsidRDefault="00D162AB" w:rsidP="005B5BE9"/>
    <w:p w:rsidR="00D162AB" w:rsidRDefault="00D162AB" w:rsidP="005B5BE9"/>
    <w:p w:rsidR="00D162AB" w:rsidRDefault="00D162AB" w:rsidP="005B5BE9"/>
    <w:p w:rsidR="00D162AB" w:rsidRDefault="00D162AB" w:rsidP="005B5BE9"/>
    <w:p w:rsidR="00417D31" w:rsidRPr="00D162AB" w:rsidRDefault="00417D31" w:rsidP="00417D31">
      <w:pPr>
        <w:pStyle w:val="a5"/>
        <w:ind w:left="0"/>
        <w:jc w:val="center"/>
        <w:rPr>
          <w:b/>
          <w:sz w:val="28"/>
          <w:szCs w:val="28"/>
        </w:rPr>
      </w:pPr>
      <w:proofErr w:type="gramStart"/>
      <w:r w:rsidRPr="00D162AB">
        <w:rPr>
          <w:b/>
          <w:sz w:val="28"/>
          <w:szCs w:val="28"/>
          <w:lang w:val="en-US"/>
        </w:rPr>
        <w:t>I</w:t>
      </w:r>
      <w:r w:rsidRPr="00D162AB">
        <w:rPr>
          <w:b/>
          <w:sz w:val="28"/>
          <w:szCs w:val="28"/>
        </w:rPr>
        <w:t>.  Анализ</w:t>
      </w:r>
      <w:proofErr w:type="gramEnd"/>
      <w:r w:rsidRPr="00D162AB">
        <w:rPr>
          <w:b/>
          <w:sz w:val="28"/>
          <w:szCs w:val="28"/>
        </w:rPr>
        <w:t xml:space="preserve"> результатов ГИА в 2023-2024 учебном году.</w:t>
      </w:r>
    </w:p>
    <w:p w:rsidR="000D6CC9" w:rsidRPr="00DC37FD" w:rsidRDefault="000D6CC9" w:rsidP="005B5BE9">
      <w:pPr>
        <w:rPr>
          <w:b/>
          <w:sz w:val="24"/>
          <w:szCs w:val="24"/>
        </w:rPr>
      </w:pPr>
    </w:p>
    <w:tbl>
      <w:tblPr>
        <w:tblStyle w:val="a7"/>
        <w:tblW w:w="10686" w:type="dxa"/>
        <w:tblLayout w:type="fixed"/>
        <w:tblLook w:val="04A0" w:firstRow="1" w:lastRow="0" w:firstColumn="1" w:lastColumn="0" w:noHBand="0" w:noVBand="1"/>
      </w:tblPr>
      <w:tblGrid>
        <w:gridCol w:w="629"/>
        <w:gridCol w:w="1948"/>
        <w:gridCol w:w="1359"/>
        <w:gridCol w:w="1687"/>
        <w:gridCol w:w="1688"/>
        <w:gridCol w:w="1687"/>
        <w:gridCol w:w="1688"/>
      </w:tblGrid>
      <w:tr w:rsidR="00DC3A1D" w:rsidTr="00D162AB">
        <w:tc>
          <w:tcPr>
            <w:tcW w:w="629" w:type="dxa"/>
            <w:vMerge w:val="restart"/>
          </w:tcPr>
          <w:p w:rsidR="00DC3A1D" w:rsidRDefault="00DC3A1D" w:rsidP="005B5BE9">
            <w:pPr>
              <w:pStyle w:val="a3"/>
              <w:spacing w:before="1"/>
              <w:ind w:left="0" w:right="184"/>
              <w:jc w:val="both"/>
            </w:pPr>
            <w:r>
              <w:t>№</w:t>
            </w:r>
          </w:p>
        </w:tc>
        <w:tc>
          <w:tcPr>
            <w:tcW w:w="1948" w:type="dxa"/>
            <w:vMerge w:val="restart"/>
          </w:tcPr>
          <w:p w:rsidR="00DC3A1D" w:rsidRDefault="00DC3A1D" w:rsidP="00165D53">
            <w:pPr>
              <w:pStyle w:val="a3"/>
              <w:spacing w:before="1"/>
              <w:ind w:left="2" w:right="184"/>
              <w:jc w:val="both"/>
            </w:pPr>
            <w:r w:rsidRPr="00A7455D">
              <w:t>Наименование</w:t>
            </w:r>
            <w:r w:rsidRPr="00A7455D">
              <w:rPr>
                <w:spacing w:val="-5"/>
              </w:rPr>
              <w:t xml:space="preserve"> </w:t>
            </w:r>
            <w:r w:rsidRPr="00A7455D">
              <w:t>АТЕ</w:t>
            </w:r>
          </w:p>
        </w:tc>
        <w:tc>
          <w:tcPr>
            <w:tcW w:w="1359" w:type="dxa"/>
            <w:vMerge w:val="restart"/>
          </w:tcPr>
          <w:p w:rsidR="00DC3A1D" w:rsidRPr="00165D53" w:rsidRDefault="00DC3A1D" w:rsidP="00165D53">
            <w:pPr>
              <w:pStyle w:val="a3"/>
              <w:spacing w:before="1"/>
              <w:ind w:left="0" w:right="184"/>
              <w:jc w:val="center"/>
              <w:rPr>
                <w:sz w:val="20"/>
                <w:szCs w:val="20"/>
              </w:rPr>
            </w:pPr>
            <w:r w:rsidRPr="00165D53">
              <w:rPr>
                <w:sz w:val="20"/>
                <w:szCs w:val="20"/>
              </w:rPr>
              <w:t>Количество</w:t>
            </w:r>
            <w:r w:rsidRPr="00165D53">
              <w:rPr>
                <w:spacing w:val="1"/>
                <w:sz w:val="20"/>
                <w:szCs w:val="20"/>
              </w:rPr>
              <w:t xml:space="preserve"> </w:t>
            </w:r>
            <w:r w:rsidRPr="00165D53">
              <w:rPr>
                <w:sz w:val="20"/>
                <w:szCs w:val="20"/>
              </w:rPr>
              <w:t>участников</w:t>
            </w:r>
            <w:r w:rsidRPr="00165D53">
              <w:rPr>
                <w:spacing w:val="1"/>
                <w:sz w:val="20"/>
                <w:szCs w:val="20"/>
              </w:rPr>
              <w:t xml:space="preserve"> </w:t>
            </w:r>
            <w:r w:rsidRPr="00165D53">
              <w:rPr>
                <w:sz w:val="20"/>
                <w:szCs w:val="20"/>
              </w:rPr>
              <w:t>экзамена,</w:t>
            </w:r>
            <w:r w:rsidRPr="00165D53">
              <w:rPr>
                <w:spacing w:val="-15"/>
                <w:sz w:val="20"/>
                <w:szCs w:val="20"/>
              </w:rPr>
              <w:t xml:space="preserve"> </w:t>
            </w:r>
            <w:r w:rsidRPr="00165D53">
              <w:rPr>
                <w:sz w:val="20"/>
                <w:szCs w:val="20"/>
              </w:rPr>
              <w:t>чел.</w:t>
            </w:r>
          </w:p>
        </w:tc>
        <w:tc>
          <w:tcPr>
            <w:tcW w:w="6750" w:type="dxa"/>
            <w:gridSpan w:val="4"/>
          </w:tcPr>
          <w:p w:rsidR="00DC3A1D" w:rsidRPr="00A7455D" w:rsidRDefault="00DC3A1D" w:rsidP="00165D53">
            <w:pPr>
              <w:pStyle w:val="TableParagraph"/>
              <w:spacing w:before="42" w:line="264" w:lineRule="exact"/>
              <w:ind w:left="1082" w:right="1083"/>
              <w:jc w:val="center"/>
              <w:rPr>
                <w:spacing w:val="-3"/>
                <w:sz w:val="24"/>
              </w:rPr>
            </w:pPr>
            <w:r w:rsidRPr="00A7455D">
              <w:rPr>
                <w:sz w:val="24"/>
              </w:rPr>
              <w:t>Доля</w:t>
            </w:r>
            <w:r w:rsidRPr="00A7455D">
              <w:rPr>
                <w:spacing w:val="-3"/>
                <w:sz w:val="24"/>
              </w:rPr>
              <w:t xml:space="preserve"> </w:t>
            </w:r>
            <w:r w:rsidRPr="00A7455D">
              <w:rPr>
                <w:sz w:val="24"/>
              </w:rPr>
              <w:t>участников,</w:t>
            </w:r>
            <w:r w:rsidRPr="00A7455D">
              <w:rPr>
                <w:spacing w:val="-3"/>
                <w:sz w:val="24"/>
              </w:rPr>
              <w:t xml:space="preserve"> </w:t>
            </w:r>
          </w:p>
          <w:p w:rsidR="00DC3A1D" w:rsidRDefault="00DC3A1D" w:rsidP="00165D53">
            <w:pPr>
              <w:pStyle w:val="a3"/>
              <w:spacing w:before="1"/>
              <w:ind w:left="0" w:right="184"/>
              <w:jc w:val="center"/>
            </w:pPr>
            <w:proofErr w:type="gramStart"/>
            <w:r w:rsidRPr="00A7455D">
              <w:t>получивших</w:t>
            </w:r>
            <w:proofErr w:type="gramEnd"/>
            <w:r w:rsidRPr="00A7455D">
              <w:rPr>
                <w:spacing w:val="-4"/>
              </w:rPr>
              <w:t xml:space="preserve"> </w:t>
            </w:r>
            <w:r w:rsidRPr="00A7455D">
              <w:t>тестовый</w:t>
            </w:r>
            <w:r w:rsidRPr="00A7455D">
              <w:rPr>
                <w:spacing w:val="-3"/>
              </w:rPr>
              <w:t xml:space="preserve"> </w:t>
            </w:r>
            <w:r w:rsidRPr="00A7455D">
              <w:t>балл (в %)</w:t>
            </w:r>
          </w:p>
        </w:tc>
      </w:tr>
      <w:tr w:rsidR="00DC3A1D" w:rsidTr="00D162AB">
        <w:tc>
          <w:tcPr>
            <w:tcW w:w="629" w:type="dxa"/>
            <w:vMerge/>
          </w:tcPr>
          <w:p w:rsidR="00DC3A1D" w:rsidRDefault="00DC3A1D" w:rsidP="00DC3A1D">
            <w:pPr>
              <w:pStyle w:val="a3"/>
              <w:spacing w:before="1"/>
              <w:ind w:left="0" w:right="184"/>
              <w:jc w:val="both"/>
            </w:pPr>
          </w:p>
        </w:tc>
        <w:tc>
          <w:tcPr>
            <w:tcW w:w="1948" w:type="dxa"/>
            <w:vMerge/>
          </w:tcPr>
          <w:p w:rsidR="00DC3A1D" w:rsidRDefault="00DC3A1D" w:rsidP="00DC3A1D">
            <w:pPr>
              <w:pStyle w:val="a3"/>
              <w:spacing w:before="1"/>
              <w:ind w:left="0" w:right="184"/>
              <w:jc w:val="both"/>
            </w:pPr>
          </w:p>
        </w:tc>
        <w:tc>
          <w:tcPr>
            <w:tcW w:w="1359" w:type="dxa"/>
            <w:vMerge/>
          </w:tcPr>
          <w:p w:rsidR="00DC3A1D" w:rsidRPr="00A7455D" w:rsidRDefault="00DC3A1D" w:rsidP="00DC3A1D">
            <w:pPr>
              <w:pStyle w:val="TableParagraph"/>
              <w:spacing w:before="203"/>
              <w:ind w:left="116" w:right="95" w:firstLine="480"/>
              <w:rPr>
                <w:sz w:val="24"/>
              </w:rPr>
            </w:pPr>
          </w:p>
        </w:tc>
        <w:tc>
          <w:tcPr>
            <w:tcW w:w="1687" w:type="dxa"/>
          </w:tcPr>
          <w:p w:rsidR="00DC3A1D" w:rsidRPr="00417D31" w:rsidRDefault="00DC3A1D" w:rsidP="00417D31">
            <w:pPr>
              <w:jc w:val="center"/>
            </w:pPr>
            <w:r w:rsidRPr="00417D31">
              <w:t>ниже минимального</w:t>
            </w:r>
          </w:p>
        </w:tc>
        <w:tc>
          <w:tcPr>
            <w:tcW w:w="1688" w:type="dxa"/>
          </w:tcPr>
          <w:p w:rsidR="00DC3A1D" w:rsidRPr="00417D31" w:rsidRDefault="00DC3A1D" w:rsidP="00417D31">
            <w:pPr>
              <w:jc w:val="center"/>
            </w:pPr>
            <w:r w:rsidRPr="00417D31">
              <w:t xml:space="preserve">от </w:t>
            </w:r>
            <w:proofErr w:type="gramStart"/>
            <w:r w:rsidRPr="00417D31">
              <w:t>минимального</w:t>
            </w:r>
            <w:proofErr w:type="gramEnd"/>
            <w:r w:rsidRPr="00417D31">
              <w:t xml:space="preserve"> до 60 баллов</w:t>
            </w:r>
          </w:p>
        </w:tc>
        <w:tc>
          <w:tcPr>
            <w:tcW w:w="1687" w:type="dxa"/>
          </w:tcPr>
          <w:p w:rsidR="00DC3A1D" w:rsidRPr="00417D31" w:rsidRDefault="00DC3A1D" w:rsidP="00417D31">
            <w:pPr>
              <w:jc w:val="center"/>
            </w:pPr>
            <w:r w:rsidRPr="00417D31">
              <w:t xml:space="preserve">от 61 до </w:t>
            </w:r>
            <w:r w:rsidR="00E06905">
              <w:t>8</w:t>
            </w:r>
            <w:r w:rsidRPr="00417D31">
              <w:t>0 баллов</w:t>
            </w:r>
          </w:p>
        </w:tc>
        <w:tc>
          <w:tcPr>
            <w:tcW w:w="1688" w:type="dxa"/>
          </w:tcPr>
          <w:p w:rsidR="00DC3A1D" w:rsidRPr="00417D31" w:rsidRDefault="00DC3A1D" w:rsidP="00417D31">
            <w:pPr>
              <w:jc w:val="center"/>
            </w:pPr>
            <w:r w:rsidRPr="00417D31">
              <w:t>от 81 до100 баллов</w:t>
            </w:r>
          </w:p>
        </w:tc>
      </w:tr>
      <w:tr w:rsidR="00DC3A1D" w:rsidTr="00D162AB">
        <w:tc>
          <w:tcPr>
            <w:tcW w:w="629" w:type="dxa"/>
          </w:tcPr>
          <w:p w:rsidR="00DC3A1D" w:rsidRDefault="00DC3A1D" w:rsidP="00DC3A1D">
            <w:pPr>
              <w:pStyle w:val="a3"/>
              <w:spacing w:before="1"/>
              <w:ind w:left="0" w:right="184"/>
              <w:jc w:val="both"/>
            </w:pPr>
          </w:p>
        </w:tc>
        <w:tc>
          <w:tcPr>
            <w:tcW w:w="1948" w:type="dxa"/>
          </w:tcPr>
          <w:p w:rsidR="00DC3A1D" w:rsidRPr="00417D31" w:rsidRDefault="00DC3A1D" w:rsidP="00417D31">
            <w:r w:rsidRPr="00417D31">
              <w:t>Аромашевский муниципальный район</w:t>
            </w:r>
          </w:p>
        </w:tc>
        <w:tc>
          <w:tcPr>
            <w:tcW w:w="1359" w:type="dxa"/>
          </w:tcPr>
          <w:p w:rsidR="00DC3A1D" w:rsidRPr="00417D31" w:rsidRDefault="00DC3A1D" w:rsidP="00417D31">
            <w:pPr>
              <w:jc w:val="center"/>
            </w:pPr>
            <w:r w:rsidRPr="00417D31">
              <w:t>49</w:t>
            </w:r>
          </w:p>
        </w:tc>
        <w:tc>
          <w:tcPr>
            <w:tcW w:w="1687" w:type="dxa"/>
          </w:tcPr>
          <w:p w:rsidR="00DC3A1D" w:rsidRPr="00417D31" w:rsidRDefault="00DC3A1D" w:rsidP="00417D31">
            <w:pPr>
              <w:jc w:val="center"/>
            </w:pPr>
            <w:r w:rsidRPr="00417D31">
              <w:t>6,1</w:t>
            </w:r>
          </w:p>
        </w:tc>
        <w:tc>
          <w:tcPr>
            <w:tcW w:w="1688" w:type="dxa"/>
          </w:tcPr>
          <w:p w:rsidR="00DC3A1D" w:rsidRPr="00417D31" w:rsidRDefault="00DC3A1D" w:rsidP="00417D31">
            <w:pPr>
              <w:jc w:val="center"/>
            </w:pPr>
            <w:r w:rsidRPr="00417D31">
              <w:t>69,4</w:t>
            </w:r>
          </w:p>
        </w:tc>
        <w:tc>
          <w:tcPr>
            <w:tcW w:w="1687" w:type="dxa"/>
          </w:tcPr>
          <w:p w:rsidR="00DC3A1D" w:rsidRPr="00417D31" w:rsidRDefault="00DC3A1D" w:rsidP="00417D31">
            <w:pPr>
              <w:jc w:val="center"/>
            </w:pPr>
            <w:r w:rsidRPr="00417D31">
              <w:t>22,4</w:t>
            </w:r>
          </w:p>
        </w:tc>
        <w:tc>
          <w:tcPr>
            <w:tcW w:w="1688" w:type="dxa"/>
          </w:tcPr>
          <w:p w:rsidR="00DC3A1D" w:rsidRPr="00417D31" w:rsidRDefault="00DC3A1D" w:rsidP="00417D31">
            <w:pPr>
              <w:jc w:val="center"/>
            </w:pPr>
            <w:r w:rsidRPr="00417D31">
              <w:t>2</w:t>
            </w:r>
          </w:p>
        </w:tc>
      </w:tr>
    </w:tbl>
    <w:p w:rsidR="00165D53" w:rsidRDefault="00165D53" w:rsidP="005B5BE9">
      <w:pPr>
        <w:pStyle w:val="a3"/>
        <w:spacing w:before="1"/>
        <w:ind w:right="184" w:firstLine="566"/>
        <w:jc w:val="both"/>
      </w:pPr>
    </w:p>
    <w:p w:rsidR="00952E31" w:rsidRPr="00D162AB" w:rsidRDefault="005B5BE9" w:rsidP="00DC37FD">
      <w:pPr>
        <w:pStyle w:val="a3"/>
        <w:spacing w:before="1"/>
        <w:ind w:left="0" w:right="184" w:firstLine="566"/>
        <w:jc w:val="both"/>
        <w:rPr>
          <w:spacing w:val="1"/>
          <w:sz w:val="28"/>
          <w:szCs w:val="28"/>
        </w:rPr>
      </w:pPr>
      <w:r w:rsidRPr="00D162AB">
        <w:rPr>
          <w:sz w:val="28"/>
          <w:szCs w:val="28"/>
        </w:rPr>
        <w:t>В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2024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г.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из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данной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группы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в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Аромашевском</w:t>
      </w:r>
      <w:r w:rsidRPr="00D162AB">
        <w:rPr>
          <w:b/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районе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6,1%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участников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ЕГЭ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не</w:t>
      </w:r>
      <w:r w:rsidRPr="00D162AB">
        <w:rPr>
          <w:b/>
          <w:spacing w:val="1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преодолели</w:t>
      </w:r>
      <w:r w:rsidRPr="00D162AB">
        <w:rPr>
          <w:b/>
          <w:spacing w:val="-58"/>
          <w:sz w:val="28"/>
          <w:szCs w:val="28"/>
        </w:rPr>
        <w:t xml:space="preserve"> </w:t>
      </w:r>
      <w:r w:rsidR="006D43B3" w:rsidRPr="00D162AB">
        <w:rPr>
          <w:b/>
          <w:spacing w:val="-58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минимальный балл</w:t>
      </w:r>
      <w:r w:rsidR="00952E31" w:rsidRPr="00D162AB">
        <w:rPr>
          <w:sz w:val="28"/>
          <w:szCs w:val="28"/>
        </w:rPr>
        <w:t>. Э</w:t>
      </w:r>
      <w:r w:rsidRPr="00D162AB">
        <w:rPr>
          <w:sz w:val="28"/>
          <w:szCs w:val="28"/>
        </w:rPr>
        <w:t>то на 4,8% больше относительно 2023 г., что позволяет сделать вывод о снижении качества подготовки выпускников к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ГИА,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об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отсутствии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системной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работы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с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группой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риска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в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муниципалитете</w:t>
      </w:r>
      <w:r w:rsidR="00952E31" w:rsidRPr="00D162AB">
        <w:rPr>
          <w:sz w:val="28"/>
          <w:szCs w:val="28"/>
        </w:rPr>
        <w:t xml:space="preserve"> (?)</w:t>
      </w:r>
      <w:r w:rsidRPr="00D162AB">
        <w:rPr>
          <w:sz w:val="28"/>
          <w:szCs w:val="28"/>
        </w:rPr>
        <w:t>.</w:t>
      </w:r>
      <w:r w:rsidRPr="00D162AB">
        <w:rPr>
          <w:spacing w:val="1"/>
          <w:sz w:val="28"/>
          <w:szCs w:val="28"/>
        </w:rPr>
        <w:t xml:space="preserve"> </w:t>
      </w:r>
    </w:p>
    <w:p w:rsidR="00810D00" w:rsidRPr="00D162AB" w:rsidRDefault="005B5BE9" w:rsidP="00DC37FD">
      <w:pPr>
        <w:pStyle w:val="a3"/>
        <w:spacing w:before="1"/>
        <w:ind w:left="0" w:right="184" w:firstLine="566"/>
        <w:jc w:val="both"/>
        <w:rPr>
          <w:sz w:val="28"/>
          <w:szCs w:val="28"/>
        </w:rPr>
      </w:pPr>
      <w:r w:rsidRPr="00D162AB">
        <w:rPr>
          <w:sz w:val="28"/>
          <w:szCs w:val="28"/>
        </w:rPr>
        <w:t xml:space="preserve">При этом в 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Аромашевском</w:t>
      </w:r>
      <w:r w:rsidRPr="00D162AB">
        <w:rPr>
          <w:b/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районе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наблюдается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незначительное</w:t>
      </w:r>
      <w:r w:rsidRPr="00D162AB">
        <w:rPr>
          <w:b/>
          <w:spacing w:val="34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повышение</w:t>
      </w:r>
      <w:r w:rsidRPr="00D162AB">
        <w:rPr>
          <w:spacing w:val="33"/>
          <w:sz w:val="28"/>
          <w:szCs w:val="28"/>
        </w:rPr>
        <w:t xml:space="preserve"> </w:t>
      </w:r>
      <w:r w:rsidRPr="00D162AB">
        <w:rPr>
          <w:sz w:val="28"/>
          <w:szCs w:val="28"/>
        </w:rPr>
        <w:t>доли</w:t>
      </w:r>
      <w:r w:rsidRPr="00D162AB">
        <w:rPr>
          <w:spacing w:val="37"/>
          <w:sz w:val="28"/>
          <w:szCs w:val="28"/>
        </w:rPr>
        <w:t xml:space="preserve"> </w:t>
      </w:r>
      <w:r w:rsidRPr="00D162AB">
        <w:rPr>
          <w:sz w:val="28"/>
          <w:szCs w:val="28"/>
        </w:rPr>
        <w:t>участников,</w:t>
      </w:r>
      <w:r w:rsidRPr="00D162AB">
        <w:rPr>
          <w:spacing w:val="34"/>
          <w:sz w:val="28"/>
          <w:szCs w:val="28"/>
        </w:rPr>
        <w:t xml:space="preserve"> </w:t>
      </w:r>
      <w:r w:rsidRPr="00D162AB">
        <w:rPr>
          <w:sz w:val="28"/>
          <w:szCs w:val="28"/>
        </w:rPr>
        <w:t>получивших</w:t>
      </w:r>
      <w:r w:rsidRPr="00D162AB">
        <w:rPr>
          <w:spacing w:val="35"/>
          <w:sz w:val="28"/>
          <w:szCs w:val="28"/>
        </w:rPr>
        <w:t xml:space="preserve"> </w:t>
      </w:r>
      <w:r w:rsidRPr="00D162AB">
        <w:rPr>
          <w:sz w:val="28"/>
          <w:szCs w:val="28"/>
        </w:rPr>
        <w:t>высокий</w:t>
      </w:r>
      <w:r w:rsidRPr="00D162AB">
        <w:rPr>
          <w:spacing w:val="35"/>
          <w:sz w:val="28"/>
          <w:szCs w:val="28"/>
        </w:rPr>
        <w:t xml:space="preserve"> </w:t>
      </w:r>
      <w:r w:rsidRPr="00D162AB">
        <w:rPr>
          <w:sz w:val="28"/>
          <w:szCs w:val="28"/>
        </w:rPr>
        <w:t>балл</w:t>
      </w:r>
      <w:r w:rsidRPr="00D162AB">
        <w:rPr>
          <w:spacing w:val="35"/>
          <w:sz w:val="28"/>
          <w:szCs w:val="28"/>
        </w:rPr>
        <w:t xml:space="preserve"> </w:t>
      </w:r>
      <w:r w:rsidRPr="00D162AB">
        <w:rPr>
          <w:sz w:val="28"/>
          <w:szCs w:val="28"/>
        </w:rPr>
        <w:t>(от</w:t>
      </w:r>
      <w:r w:rsidRPr="00D162AB">
        <w:rPr>
          <w:spacing w:val="34"/>
          <w:sz w:val="28"/>
          <w:szCs w:val="28"/>
        </w:rPr>
        <w:t xml:space="preserve"> </w:t>
      </w:r>
      <w:r w:rsidRPr="00D162AB">
        <w:rPr>
          <w:sz w:val="28"/>
          <w:szCs w:val="28"/>
        </w:rPr>
        <w:t>81</w:t>
      </w:r>
      <w:r w:rsidRPr="00D162AB">
        <w:rPr>
          <w:spacing w:val="35"/>
          <w:sz w:val="28"/>
          <w:szCs w:val="28"/>
        </w:rPr>
        <w:t xml:space="preserve"> </w:t>
      </w:r>
      <w:r w:rsidRPr="00D162AB">
        <w:rPr>
          <w:sz w:val="28"/>
          <w:szCs w:val="28"/>
        </w:rPr>
        <w:t>б.</w:t>
      </w:r>
      <w:r w:rsidRPr="00D162AB">
        <w:rPr>
          <w:spacing w:val="36"/>
          <w:sz w:val="28"/>
          <w:szCs w:val="28"/>
        </w:rPr>
        <w:t xml:space="preserve"> </w:t>
      </w:r>
      <w:r w:rsidRPr="00D162AB">
        <w:rPr>
          <w:sz w:val="28"/>
          <w:szCs w:val="28"/>
        </w:rPr>
        <w:t>до</w:t>
      </w:r>
      <w:r w:rsidRPr="00D162AB">
        <w:rPr>
          <w:spacing w:val="35"/>
          <w:sz w:val="28"/>
          <w:szCs w:val="28"/>
        </w:rPr>
        <w:t xml:space="preserve"> </w:t>
      </w:r>
      <w:r w:rsidRPr="00D162AB">
        <w:rPr>
          <w:sz w:val="28"/>
          <w:szCs w:val="28"/>
        </w:rPr>
        <w:t>100</w:t>
      </w:r>
      <w:r w:rsidRPr="00D162AB">
        <w:rPr>
          <w:spacing w:val="39"/>
          <w:sz w:val="28"/>
          <w:szCs w:val="28"/>
        </w:rPr>
        <w:t xml:space="preserve"> </w:t>
      </w:r>
      <w:r w:rsidRPr="00D162AB">
        <w:rPr>
          <w:sz w:val="28"/>
          <w:szCs w:val="28"/>
        </w:rPr>
        <w:t>б.),</w:t>
      </w:r>
      <w:r w:rsidRPr="00D162AB">
        <w:rPr>
          <w:spacing w:val="33"/>
          <w:sz w:val="28"/>
          <w:szCs w:val="28"/>
        </w:rPr>
        <w:t xml:space="preserve"> </w:t>
      </w:r>
      <w:r w:rsidRPr="00D162AB">
        <w:rPr>
          <w:sz w:val="28"/>
          <w:szCs w:val="28"/>
        </w:rPr>
        <w:t>на</w:t>
      </w:r>
      <w:r w:rsidRPr="00D162AB">
        <w:rPr>
          <w:spacing w:val="33"/>
          <w:sz w:val="28"/>
          <w:szCs w:val="28"/>
        </w:rPr>
        <w:t xml:space="preserve"> </w:t>
      </w:r>
      <w:r w:rsidRPr="00D162AB">
        <w:rPr>
          <w:sz w:val="28"/>
          <w:szCs w:val="28"/>
        </w:rPr>
        <w:t>2%</w:t>
      </w:r>
      <w:r w:rsidR="00952E31" w:rsidRPr="00D162AB">
        <w:rPr>
          <w:sz w:val="28"/>
          <w:szCs w:val="28"/>
        </w:rPr>
        <w:t>. В</w:t>
      </w:r>
      <w:r w:rsidRPr="00D162AB">
        <w:rPr>
          <w:spacing w:val="34"/>
          <w:sz w:val="28"/>
          <w:szCs w:val="28"/>
        </w:rPr>
        <w:t xml:space="preserve"> </w:t>
      </w:r>
      <w:r w:rsidRPr="00D162AB">
        <w:rPr>
          <w:sz w:val="28"/>
          <w:szCs w:val="28"/>
        </w:rPr>
        <w:t>остальных</w:t>
      </w:r>
      <w:r w:rsidRPr="00D162AB">
        <w:rPr>
          <w:spacing w:val="36"/>
          <w:sz w:val="28"/>
          <w:szCs w:val="28"/>
        </w:rPr>
        <w:t xml:space="preserve"> </w:t>
      </w:r>
      <w:r w:rsidRPr="00D162AB">
        <w:rPr>
          <w:sz w:val="28"/>
          <w:szCs w:val="28"/>
        </w:rPr>
        <w:t>группах</w:t>
      </w:r>
      <w:r w:rsidRPr="00D162AB">
        <w:rPr>
          <w:spacing w:val="36"/>
          <w:sz w:val="28"/>
          <w:szCs w:val="28"/>
        </w:rPr>
        <w:t xml:space="preserve"> </w:t>
      </w:r>
      <w:r w:rsidRPr="00D162AB">
        <w:rPr>
          <w:sz w:val="28"/>
          <w:szCs w:val="28"/>
        </w:rPr>
        <w:t>показатели примерно стабильные.</w:t>
      </w:r>
    </w:p>
    <w:p w:rsidR="00810D00" w:rsidRPr="00D162AB" w:rsidRDefault="00810D00" w:rsidP="00DC37FD">
      <w:pPr>
        <w:pStyle w:val="a3"/>
        <w:ind w:left="0" w:right="185" w:firstLine="566"/>
        <w:jc w:val="both"/>
        <w:rPr>
          <w:sz w:val="28"/>
          <w:szCs w:val="28"/>
        </w:rPr>
      </w:pPr>
      <w:r w:rsidRPr="00D162AB">
        <w:rPr>
          <w:sz w:val="28"/>
          <w:szCs w:val="28"/>
        </w:rPr>
        <w:t>Тенденция снижения среднего тестового балла намечается с 2022 г.</w:t>
      </w:r>
    </w:p>
    <w:p w:rsidR="00810D00" w:rsidRPr="00E06905" w:rsidRDefault="00810D00" w:rsidP="00DC37FD">
      <w:pPr>
        <w:pStyle w:val="a3"/>
        <w:ind w:left="0" w:right="185" w:firstLine="566"/>
        <w:jc w:val="both"/>
        <w:rPr>
          <w:sz w:val="28"/>
          <w:szCs w:val="28"/>
        </w:rPr>
      </w:pPr>
      <w:r w:rsidRPr="00D162AB">
        <w:rPr>
          <w:sz w:val="28"/>
          <w:szCs w:val="28"/>
        </w:rPr>
        <w:t>Стоит учитывать тот факт, что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оценочные диагностические процедуры задают вектор методике преподавания учебного предмета, и так как ежегодно вносятся изменения</w:t>
      </w:r>
      <w:r w:rsidRPr="00D162AB">
        <w:rPr>
          <w:spacing w:val="-57"/>
          <w:sz w:val="28"/>
          <w:szCs w:val="28"/>
        </w:rPr>
        <w:t xml:space="preserve"> </w:t>
      </w:r>
      <w:r w:rsidRPr="00D162AB">
        <w:rPr>
          <w:sz w:val="28"/>
          <w:szCs w:val="28"/>
        </w:rPr>
        <w:t>в демоверсию, в критериальную оценку, соответственно, учителю требуется время для осмысления и принятия изменений, методического</w:t>
      </w:r>
      <w:r w:rsidRPr="00D162AB">
        <w:rPr>
          <w:spacing w:val="-57"/>
          <w:sz w:val="28"/>
          <w:szCs w:val="28"/>
        </w:rPr>
        <w:t xml:space="preserve"> </w:t>
      </w:r>
      <w:r w:rsidRPr="00D162AB">
        <w:rPr>
          <w:sz w:val="28"/>
          <w:szCs w:val="28"/>
        </w:rPr>
        <w:t>обоснования и поиска приемов систематизации языкового материала на этапе подготовки. Данное условие не единственное и даже не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ключевое,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потому</w:t>
      </w:r>
      <w:r w:rsidRPr="00D162AB">
        <w:rPr>
          <w:spacing w:val="-6"/>
          <w:sz w:val="28"/>
          <w:szCs w:val="28"/>
        </w:rPr>
        <w:t xml:space="preserve"> </w:t>
      </w:r>
      <w:r w:rsidRPr="00D162AB">
        <w:rPr>
          <w:sz w:val="28"/>
          <w:szCs w:val="28"/>
        </w:rPr>
        <w:t>что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ежегодно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мы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наблюдаем низкий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процент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выполнения</w:t>
      </w:r>
      <w:r w:rsidRPr="00D162AB">
        <w:rPr>
          <w:spacing w:val="-5"/>
          <w:sz w:val="28"/>
          <w:szCs w:val="28"/>
        </w:rPr>
        <w:t xml:space="preserve"> </w:t>
      </w:r>
      <w:r w:rsidRPr="00D162AB">
        <w:rPr>
          <w:sz w:val="28"/>
          <w:szCs w:val="28"/>
        </w:rPr>
        <w:t>некоторых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заданий,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которые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не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претерпели изменений.</w:t>
      </w:r>
    </w:p>
    <w:p w:rsidR="00EC6E0D" w:rsidRPr="00E06905" w:rsidRDefault="00EC6E0D" w:rsidP="00810D00">
      <w:pPr>
        <w:pStyle w:val="a3"/>
        <w:ind w:right="185" w:firstLine="566"/>
        <w:jc w:val="both"/>
        <w:rPr>
          <w:sz w:val="28"/>
          <w:szCs w:val="28"/>
        </w:rPr>
      </w:pPr>
    </w:p>
    <w:p w:rsidR="00417D31" w:rsidRPr="00E06905" w:rsidRDefault="00417D31" w:rsidP="00810D00">
      <w:pPr>
        <w:pStyle w:val="1"/>
        <w:spacing w:before="89" w:line="321" w:lineRule="exact"/>
        <w:ind w:left="4614" w:firstLine="0"/>
      </w:pPr>
    </w:p>
    <w:p w:rsidR="00417D31" w:rsidRPr="00165D53" w:rsidRDefault="00417D31" w:rsidP="00417D31">
      <w:pPr>
        <w:pStyle w:val="4"/>
        <w:ind w:left="0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  <w:lang w:val="en-US"/>
        </w:rPr>
        <w:t>II</w:t>
      </w:r>
      <w:r w:rsidRPr="00417D31">
        <w:rPr>
          <w:b w:val="0"/>
          <w:i w:val="0"/>
          <w:sz w:val="28"/>
          <w:szCs w:val="28"/>
        </w:rPr>
        <w:t xml:space="preserve">. </w:t>
      </w:r>
      <w:r w:rsidRPr="00417D31">
        <w:rPr>
          <w:i w:val="0"/>
          <w:sz w:val="28"/>
          <w:szCs w:val="28"/>
        </w:rPr>
        <w:t>Перечень заданий базового уровня (с процентом выполнения ниже 50) с указанием неуспешно усвоенных элементов содержания,</w:t>
      </w:r>
      <w:r w:rsidRPr="00417D31">
        <w:rPr>
          <w:i w:val="0"/>
          <w:spacing w:val="-57"/>
          <w:sz w:val="28"/>
          <w:szCs w:val="28"/>
        </w:rPr>
        <w:t xml:space="preserve"> </w:t>
      </w:r>
      <w:r w:rsidRPr="00417D31">
        <w:rPr>
          <w:i w:val="0"/>
          <w:sz w:val="28"/>
          <w:szCs w:val="28"/>
        </w:rPr>
        <w:t>освоенных</w:t>
      </w:r>
      <w:r w:rsidRPr="00417D31">
        <w:rPr>
          <w:i w:val="0"/>
          <w:spacing w:val="-1"/>
          <w:sz w:val="28"/>
          <w:szCs w:val="28"/>
        </w:rPr>
        <w:t xml:space="preserve"> </w:t>
      </w:r>
      <w:r w:rsidRPr="00417D31">
        <w:rPr>
          <w:i w:val="0"/>
          <w:sz w:val="28"/>
          <w:szCs w:val="28"/>
        </w:rPr>
        <w:t>умений,</w:t>
      </w:r>
      <w:r w:rsidRPr="00417D31">
        <w:rPr>
          <w:i w:val="0"/>
          <w:spacing w:val="-3"/>
          <w:sz w:val="28"/>
          <w:szCs w:val="28"/>
        </w:rPr>
        <w:t xml:space="preserve"> </w:t>
      </w:r>
      <w:r w:rsidRPr="00417D31">
        <w:rPr>
          <w:i w:val="0"/>
          <w:sz w:val="28"/>
          <w:szCs w:val="28"/>
        </w:rPr>
        <w:t>навыков, деятельности.</w:t>
      </w:r>
    </w:p>
    <w:p w:rsidR="00810D00" w:rsidRDefault="00810D00" w:rsidP="00810D00">
      <w:pPr>
        <w:pStyle w:val="4"/>
        <w:spacing w:after="3"/>
        <w:ind w:left="5233" w:right="385" w:hanging="4623"/>
      </w:pPr>
    </w:p>
    <w:tbl>
      <w:tblPr>
        <w:tblStyle w:val="TableNormal"/>
        <w:tblW w:w="10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"/>
        <w:gridCol w:w="3551"/>
        <w:gridCol w:w="5322"/>
        <w:gridCol w:w="1365"/>
      </w:tblGrid>
      <w:tr w:rsidR="00810D00" w:rsidRPr="007E47F4" w:rsidTr="007E47F4">
        <w:trPr>
          <w:trHeight w:val="820"/>
        </w:trPr>
        <w:tc>
          <w:tcPr>
            <w:tcW w:w="604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 xml:space="preserve">№ </w:t>
            </w:r>
            <w:proofErr w:type="gramStart"/>
            <w:r w:rsidRPr="007E47F4">
              <w:rPr>
                <w:lang w:val="ru-RU"/>
              </w:rPr>
              <w:t>п</w:t>
            </w:r>
            <w:proofErr w:type="gramEnd"/>
            <w:r w:rsidRPr="007E47F4">
              <w:rPr>
                <w:lang w:val="ru-RU"/>
              </w:rPr>
              <w:t>/п</w:t>
            </w:r>
          </w:p>
        </w:tc>
        <w:tc>
          <w:tcPr>
            <w:tcW w:w="3551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Элементы содержания</w:t>
            </w:r>
          </w:p>
        </w:tc>
        <w:tc>
          <w:tcPr>
            <w:tcW w:w="5322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Умения, навыки</w:t>
            </w:r>
          </w:p>
        </w:tc>
        <w:tc>
          <w:tcPr>
            <w:tcW w:w="1365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Процент выполнения</w:t>
            </w: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2024 ЕГЭ</w:t>
            </w:r>
          </w:p>
        </w:tc>
      </w:tr>
      <w:tr w:rsidR="00810D00" w:rsidRPr="007E47F4" w:rsidTr="007E47F4">
        <w:trPr>
          <w:trHeight w:val="549"/>
        </w:trPr>
        <w:tc>
          <w:tcPr>
            <w:tcW w:w="604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4</w:t>
            </w:r>
          </w:p>
        </w:tc>
        <w:tc>
          <w:tcPr>
            <w:tcW w:w="3551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proofErr w:type="gramStart"/>
            <w:r w:rsidRPr="007E47F4">
              <w:rPr>
                <w:lang w:val="ru-RU"/>
              </w:rPr>
              <w:t>Орфоэпические нормы (постановка</w:t>
            </w:r>
            <w:proofErr w:type="gramEnd"/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ударения).</w:t>
            </w:r>
          </w:p>
        </w:tc>
        <w:tc>
          <w:tcPr>
            <w:tcW w:w="5322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проводить различные виды анализа языковых единиц,</w:t>
            </w: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языковых явлений и фактов орфоэпии</w:t>
            </w:r>
          </w:p>
        </w:tc>
        <w:tc>
          <w:tcPr>
            <w:tcW w:w="1365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42,6</w:t>
            </w:r>
          </w:p>
        </w:tc>
      </w:tr>
      <w:tr w:rsidR="00810D00" w:rsidRPr="007E47F4" w:rsidTr="007E47F4">
        <w:trPr>
          <w:trHeight w:val="917"/>
        </w:trPr>
        <w:tc>
          <w:tcPr>
            <w:tcW w:w="604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7</w:t>
            </w:r>
          </w:p>
        </w:tc>
        <w:tc>
          <w:tcPr>
            <w:tcW w:w="3551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Основные морфологические нормы современного русского литературного языка</w:t>
            </w:r>
          </w:p>
        </w:tc>
        <w:tc>
          <w:tcPr>
            <w:tcW w:w="5322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Использовать знания употребления имён прилагательных (форм степеней сравнения, краткой формы), порядковых и собирательных числительных,</w:t>
            </w:r>
            <w:r w:rsidR="005403DA" w:rsidRPr="007E47F4">
              <w:rPr>
                <w:lang w:val="ru-RU"/>
              </w:rPr>
              <w:t xml:space="preserve"> </w:t>
            </w:r>
            <w:r w:rsidRPr="007E47F4">
              <w:rPr>
                <w:lang w:val="ru-RU"/>
              </w:rPr>
              <w:t>форм 3-го лица личных местоимений, возвратного местоимения себя</w:t>
            </w:r>
          </w:p>
        </w:tc>
        <w:tc>
          <w:tcPr>
            <w:tcW w:w="1365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47,7</w:t>
            </w:r>
          </w:p>
        </w:tc>
      </w:tr>
      <w:tr w:rsidR="00810D00" w:rsidRPr="007E47F4" w:rsidTr="007E47F4">
        <w:trPr>
          <w:trHeight w:val="718"/>
        </w:trPr>
        <w:tc>
          <w:tcPr>
            <w:tcW w:w="604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10</w:t>
            </w:r>
          </w:p>
        </w:tc>
        <w:tc>
          <w:tcPr>
            <w:tcW w:w="3551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 xml:space="preserve">Правописание гласных и согласных в приставке слова. Употребление Ъ и Ь. Буквы </w:t>
            </w:r>
            <w:r w:rsidR="00DD7323" w:rsidRPr="007E47F4">
              <w:rPr>
                <w:lang w:val="ru-RU"/>
              </w:rPr>
              <w:t xml:space="preserve"> </w:t>
            </w:r>
            <w:r w:rsidRPr="007E47F4">
              <w:rPr>
                <w:lang w:val="ru-RU"/>
              </w:rPr>
              <w:t xml:space="preserve">И, </w:t>
            </w:r>
            <w:proofErr w:type="gramStart"/>
            <w:r w:rsidRPr="007E47F4">
              <w:rPr>
                <w:lang w:val="ru-RU"/>
              </w:rPr>
              <w:t>Ы</w:t>
            </w:r>
            <w:proofErr w:type="gramEnd"/>
            <w:r w:rsidRPr="007E47F4">
              <w:rPr>
                <w:lang w:val="ru-RU"/>
              </w:rPr>
              <w:t xml:space="preserve"> после приставок.</w:t>
            </w:r>
          </w:p>
        </w:tc>
        <w:tc>
          <w:tcPr>
            <w:tcW w:w="5322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применять знания по морфемике, лексике и морфологии, связанные с правописанием приставок</w:t>
            </w:r>
          </w:p>
        </w:tc>
        <w:tc>
          <w:tcPr>
            <w:tcW w:w="1365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46,4</w:t>
            </w:r>
          </w:p>
        </w:tc>
      </w:tr>
      <w:tr w:rsidR="00810D00" w:rsidRPr="007E47F4" w:rsidTr="007E47F4">
        <w:trPr>
          <w:trHeight w:val="946"/>
        </w:trPr>
        <w:tc>
          <w:tcPr>
            <w:tcW w:w="604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11</w:t>
            </w:r>
          </w:p>
        </w:tc>
        <w:tc>
          <w:tcPr>
            <w:tcW w:w="3551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 xml:space="preserve">Правописание гласных и согласных </w:t>
            </w:r>
            <w:proofErr w:type="gramStart"/>
            <w:r w:rsidRPr="007E47F4">
              <w:rPr>
                <w:lang w:val="ru-RU"/>
              </w:rPr>
              <w:t>в</w:t>
            </w:r>
            <w:proofErr w:type="gramEnd"/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proofErr w:type="gramStart"/>
            <w:r w:rsidRPr="007E47F4">
              <w:rPr>
                <w:lang w:val="ru-RU"/>
              </w:rPr>
              <w:t>суффиксах</w:t>
            </w:r>
            <w:proofErr w:type="gramEnd"/>
            <w:r w:rsidRPr="007E47F4">
              <w:rPr>
                <w:lang w:val="ru-RU"/>
              </w:rPr>
              <w:t xml:space="preserve"> слов разных частей речи (кроме суффиксов причастий, деепричастий).</w:t>
            </w:r>
          </w:p>
        </w:tc>
        <w:tc>
          <w:tcPr>
            <w:tcW w:w="5322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применять знания по морфемике, лексике, словообразованию и морфологии, связанные с правописанием гласных в суффиксах</w:t>
            </w:r>
          </w:p>
        </w:tc>
        <w:tc>
          <w:tcPr>
            <w:tcW w:w="1365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35,6</w:t>
            </w:r>
          </w:p>
        </w:tc>
      </w:tr>
      <w:tr w:rsidR="00810D00" w:rsidRPr="007E47F4" w:rsidTr="007E47F4">
        <w:trPr>
          <w:trHeight w:val="1638"/>
        </w:trPr>
        <w:tc>
          <w:tcPr>
            <w:tcW w:w="604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12</w:t>
            </w:r>
          </w:p>
        </w:tc>
        <w:tc>
          <w:tcPr>
            <w:tcW w:w="3551" w:type="dxa"/>
          </w:tcPr>
          <w:p w:rsidR="00810D00" w:rsidRPr="007E47F4" w:rsidRDefault="00810D00" w:rsidP="007E47F4">
            <w:pPr>
              <w:jc w:val="both"/>
              <w:rPr>
                <w:lang w:val="ru-RU"/>
              </w:rPr>
            </w:pPr>
          </w:p>
          <w:p w:rsidR="00810D00" w:rsidRPr="007E47F4" w:rsidRDefault="00810D00" w:rsidP="007E47F4">
            <w:pPr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Правописание личных окончаний глаголов и суффиксов причастий, деепричастий.</w:t>
            </w:r>
          </w:p>
        </w:tc>
        <w:tc>
          <w:tcPr>
            <w:tcW w:w="5322" w:type="dxa"/>
          </w:tcPr>
          <w:p w:rsidR="00810D00" w:rsidRPr="007E47F4" w:rsidRDefault="00810D00" w:rsidP="007E47F4">
            <w:pPr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применять знания по морфемике, лексике, словообразованию и морфологии, связанные с правописанием безударных личных окончаний глаголов, гласных в суффиксах глаголов прошедшего времени, действительных и страдательных причастий настоящего, страдательных причастий прошедшего</w:t>
            </w:r>
            <w:r w:rsidR="005403DA" w:rsidRPr="007E47F4">
              <w:rPr>
                <w:lang w:val="ru-RU"/>
              </w:rPr>
              <w:t xml:space="preserve"> </w:t>
            </w:r>
            <w:r w:rsidRPr="007E47F4">
              <w:rPr>
                <w:lang w:val="ru-RU"/>
              </w:rPr>
              <w:t>времени</w:t>
            </w:r>
          </w:p>
        </w:tc>
        <w:tc>
          <w:tcPr>
            <w:tcW w:w="1365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</w:p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36,7</w:t>
            </w:r>
          </w:p>
        </w:tc>
      </w:tr>
      <w:tr w:rsidR="00810D00" w:rsidRPr="007E47F4" w:rsidTr="007E47F4">
        <w:trPr>
          <w:trHeight w:val="547"/>
        </w:trPr>
        <w:tc>
          <w:tcPr>
            <w:tcW w:w="604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13</w:t>
            </w:r>
          </w:p>
        </w:tc>
        <w:tc>
          <w:tcPr>
            <w:tcW w:w="3551" w:type="dxa"/>
          </w:tcPr>
          <w:p w:rsidR="00810D00" w:rsidRPr="007E47F4" w:rsidRDefault="00810D00" w:rsidP="007E47F4">
            <w:pPr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Правописание не и ни</w:t>
            </w:r>
          </w:p>
        </w:tc>
        <w:tc>
          <w:tcPr>
            <w:tcW w:w="5322" w:type="dxa"/>
          </w:tcPr>
          <w:p w:rsidR="00810D00" w:rsidRPr="007E47F4" w:rsidRDefault="00810D00" w:rsidP="007E47F4">
            <w:pPr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применять знания по морфемике, лексике,</w:t>
            </w:r>
            <w:r w:rsidR="005403DA" w:rsidRPr="007E47F4">
              <w:rPr>
                <w:lang w:val="ru-RU"/>
              </w:rPr>
              <w:t xml:space="preserve"> </w:t>
            </w:r>
            <w:r w:rsidRPr="007E47F4">
              <w:rPr>
                <w:lang w:val="ru-RU"/>
              </w:rPr>
              <w:t>словообразованию и морфологии</w:t>
            </w:r>
          </w:p>
        </w:tc>
        <w:tc>
          <w:tcPr>
            <w:tcW w:w="1365" w:type="dxa"/>
          </w:tcPr>
          <w:p w:rsidR="00810D00" w:rsidRPr="007E47F4" w:rsidRDefault="00810D00" w:rsidP="007E47F4">
            <w:pPr>
              <w:jc w:val="center"/>
              <w:rPr>
                <w:lang w:val="ru-RU"/>
              </w:rPr>
            </w:pPr>
            <w:r w:rsidRPr="007E47F4">
              <w:rPr>
                <w:lang w:val="ru-RU"/>
              </w:rPr>
              <w:t>49,4</w:t>
            </w:r>
          </w:p>
        </w:tc>
      </w:tr>
      <w:tr w:rsidR="007E47F4" w:rsidRPr="007E47F4" w:rsidTr="007E47F4">
        <w:trPr>
          <w:trHeight w:val="547"/>
        </w:trPr>
        <w:tc>
          <w:tcPr>
            <w:tcW w:w="604" w:type="dxa"/>
          </w:tcPr>
          <w:p w:rsidR="007E47F4" w:rsidRPr="007E47F4" w:rsidRDefault="007E47F4" w:rsidP="0009208B">
            <w:pPr>
              <w:pStyle w:val="TableParagraph"/>
              <w:rPr>
                <w:b/>
                <w:i/>
              </w:rPr>
            </w:pPr>
          </w:p>
          <w:p w:rsidR="007E47F4" w:rsidRPr="007E47F4" w:rsidRDefault="007E47F4" w:rsidP="0009208B">
            <w:pPr>
              <w:pStyle w:val="TableParagraph"/>
              <w:spacing w:before="6"/>
              <w:rPr>
                <w:b/>
                <w:i/>
              </w:rPr>
            </w:pPr>
          </w:p>
          <w:p w:rsidR="007E47F4" w:rsidRPr="007E47F4" w:rsidRDefault="007E47F4" w:rsidP="0009208B">
            <w:pPr>
              <w:pStyle w:val="TableParagraph"/>
              <w:ind w:left="116" w:right="107"/>
              <w:jc w:val="center"/>
            </w:pPr>
            <w:r w:rsidRPr="007E47F4">
              <w:t>14</w:t>
            </w:r>
          </w:p>
        </w:tc>
        <w:tc>
          <w:tcPr>
            <w:tcW w:w="3551" w:type="dxa"/>
          </w:tcPr>
          <w:p w:rsidR="007E47F4" w:rsidRPr="007E47F4" w:rsidRDefault="007E47F4" w:rsidP="007E47F4">
            <w:pPr>
              <w:pStyle w:val="TableParagraph"/>
              <w:ind w:left="57" w:right="280"/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Слитное, дефисное и раздельное написание</w:t>
            </w:r>
            <w:r w:rsidRPr="007E47F4">
              <w:rPr>
                <w:spacing w:val="-57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слов разных частей речи (имена</w:t>
            </w:r>
            <w:r w:rsidRPr="007E47F4">
              <w:rPr>
                <w:spacing w:val="1"/>
                <w:lang w:val="ru-RU"/>
              </w:rPr>
              <w:t xml:space="preserve"> </w:t>
            </w:r>
            <w:r w:rsidRPr="007E47F4">
              <w:rPr>
                <w:lang w:val="ru-RU"/>
              </w:rPr>
              <w:t>существительные, имена прилагательные,</w:t>
            </w:r>
            <w:r w:rsidRPr="007E47F4">
              <w:rPr>
                <w:spacing w:val="1"/>
                <w:lang w:val="ru-RU"/>
              </w:rPr>
              <w:t xml:space="preserve"> </w:t>
            </w:r>
            <w:r w:rsidRPr="007E47F4">
              <w:rPr>
                <w:lang w:val="ru-RU"/>
              </w:rPr>
              <w:t>местоимения,</w:t>
            </w:r>
            <w:r w:rsidRPr="007E47F4">
              <w:rPr>
                <w:spacing w:val="-2"/>
                <w:lang w:val="ru-RU"/>
              </w:rPr>
              <w:t xml:space="preserve"> </w:t>
            </w:r>
            <w:r w:rsidRPr="007E47F4">
              <w:rPr>
                <w:lang w:val="ru-RU"/>
              </w:rPr>
              <w:t>наречия,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служебные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части речи).</w:t>
            </w:r>
          </w:p>
        </w:tc>
        <w:tc>
          <w:tcPr>
            <w:tcW w:w="5322" w:type="dxa"/>
          </w:tcPr>
          <w:p w:rsidR="007E47F4" w:rsidRPr="007E47F4" w:rsidRDefault="007E47F4" w:rsidP="007E47F4">
            <w:pPr>
              <w:pStyle w:val="TableParagraph"/>
              <w:ind w:left="55" w:right="967"/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применять знания по морфемике, лексике,</w:t>
            </w:r>
            <w:r w:rsidRPr="007E47F4">
              <w:rPr>
                <w:spacing w:val="1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словообразованию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и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морфологии,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связанные</w:t>
            </w:r>
            <w:r w:rsidRPr="007E47F4">
              <w:rPr>
                <w:spacing w:val="-5"/>
                <w:lang w:val="ru-RU"/>
              </w:rPr>
              <w:t xml:space="preserve"> </w:t>
            </w:r>
            <w:r w:rsidRPr="007E47F4">
              <w:rPr>
                <w:lang w:val="ru-RU"/>
              </w:rPr>
              <w:t>с</w:t>
            </w:r>
            <w:r w:rsidRPr="007E47F4">
              <w:rPr>
                <w:spacing w:val="-57"/>
                <w:lang w:val="ru-RU"/>
              </w:rPr>
              <w:t xml:space="preserve"> </w:t>
            </w:r>
            <w:r w:rsidRPr="007E47F4">
              <w:rPr>
                <w:lang w:val="ru-RU"/>
              </w:rPr>
              <w:t>правописанием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омонимичных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частей</w:t>
            </w:r>
            <w:r w:rsidRPr="007E47F4">
              <w:rPr>
                <w:spacing w:val="-2"/>
                <w:lang w:val="ru-RU"/>
              </w:rPr>
              <w:t xml:space="preserve"> </w:t>
            </w:r>
            <w:r w:rsidRPr="007E47F4">
              <w:rPr>
                <w:lang w:val="ru-RU"/>
              </w:rPr>
              <w:t>речи</w:t>
            </w:r>
          </w:p>
        </w:tc>
        <w:tc>
          <w:tcPr>
            <w:tcW w:w="1365" w:type="dxa"/>
          </w:tcPr>
          <w:p w:rsidR="007E47F4" w:rsidRPr="00E06905" w:rsidRDefault="007E47F4" w:rsidP="007E47F4">
            <w:pPr>
              <w:jc w:val="center"/>
              <w:rPr>
                <w:lang w:val="ru-RU"/>
              </w:rPr>
            </w:pPr>
          </w:p>
          <w:p w:rsidR="007E47F4" w:rsidRPr="00E06905" w:rsidRDefault="007E47F4" w:rsidP="007E47F4">
            <w:pPr>
              <w:jc w:val="center"/>
              <w:rPr>
                <w:lang w:val="ru-RU"/>
              </w:rPr>
            </w:pPr>
          </w:p>
          <w:p w:rsidR="007E47F4" w:rsidRPr="007E47F4" w:rsidRDefault="007E47F4" w:rsidP="007E47F4">
            <w:pPr>
              <w:jc w:val="center"/>
            </w:pPr>
            <w:r w:rsidRPr="007E47F4">
              <w:t>29,4</w:t>
            </w:r>
          </w:p>
        </w:tc>
      </w:tr>
      <w:tr w:rsidR="007E47F4" w:rsidRPr="007E47F4" w:rsidTr="007E47F4">
        <w:trPr>
          <w:trHeight w:val="547"/>
        </w:trPr>
        <w:tc>
          <w:tcPr>
            <w:tcW w:w="604" w:type="dxa"/>
          </w:tcPr>
          <w:p w:rsidR="007E47F4" w:rsidRPr="007E47F4" w:rsidRDefault="007E47F4" w:rsidP="0009208B">
            <w:pPr>
              <w:pStyle w:val="TableParagraph"/>
              <w:spacing w:before="128"/>
              <w:ind w:left="116" w:right="107"/>
              <w:jc w:val="center"/>
            </w:pPr>
            <w:r w:rsidRPr="007E47F4">
              <w:t>15</w:t>
            </w:r>
          </w:p>
        </w:tc>
        <w:tc>
          <w:tcPr>
            <w:tcW w:w="3551" w:type="dxa"/>
          </w:tcPr>
          <w:p w:rsidR="007E47F4" w:rsidRPr="007E47F4" w:rsidRDefault="007E47F4" w:rsidP="007E47F4">
            <w:pPr>
              <w:pStyle w:val="TableParagraph"/>
              <w:spacing w:line="268" w:lineRule="exact"/>
              <w:ind w:left="57"/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Правописание</w:t>
            </w:r>
            <w:r w:rsidRPr="007E47F4">
              <w:rPr>
                <w:spacing w:val="-3"/>
                <w:lang w:val="ru-RU"/>
              </w:rPr>
              <w:t xml:space="preserve"> </w:t>
            </w:r>
            <w:proofErr w:type="gramStart"/>
            <w:r w:rsidRPr="007E47F4">
              <w:rPr>
                <w:lang w:val="ru-RU"/>
              </w:rPr>
              <w:t>-н</w:t>
            </w:r>
            <w:proofErr w:type="gramEnd"/>
            <w:r w:rsidRPr="007E47F4">
              <w:rPr>
                <w:lang w:val="ru-RU"/>
              </w:rPr>
              <w:t>-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и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-</w:t>
            </w:r>
            <w:proofErr w:type="spellStart"/>
            <w:r w:rsidRPr="007E47F4">
              <w:rPr>
                <w:lang w:val="ru-RU"/>
              </w:rPr>
              <w:t>нн</w:t>
            </w:r>
            <w:proofErr w:type="spellEnd"/>
            <w:r w:rsidRPr="007E47F4">
              <w:rPr>
                <w:lang w:val="ru-RU"/>
              </w:rPr>
              <w:t>-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в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словах различных частей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речи</w:t>
            </w:r>
          </w:p>
        </w:tc>
        <w:tc>
          <w:tcPr>
            <w:tcW w:w="5322" w:type="dxa"/>
          </w:tcPr>
          <w:p w:rsidR="007E47F4" w:rsidRPr="007E47F4" w:rsidRDefault="007E47F4" w:rsidP="007E47F4">
            <w:pPr>
              <w:pStyle w:val="TableParagraph"/>
              <w:spacing w:line="268" w:lineRule="exact"/>
              <w:ind w:left="55"/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Опираться</w:t>
            </w:r>
            <w:r w:rsidRPr="007E47F4">
              <w:rPr>
                <w:spacing w:val="-4"/>
                <w:lang w:val="ru-RU"/>
              </w:rPr>
              <w:t xml:space="preserve"> </w:t>
            </w:r>
            <w:r w:rsidRPr="007E47F4">
              <w:rPr>
                <w:lang w:val="ru-RU"/>
              </w:rPr>
              <w:t>на</w:t>
            </w:r>
            <w:r w:rsidRPr="007E47F4">
              <w:rPr>
                <w:spacing w:val="-4"/>
                <w:lang w:val="ru-RU"/>
              </w:rPr>
              <w:t xml:space="preserve"> </w:t>
            </w:r>
            <w:r w:rsidRPr="007E47F4">
              <w:rPr>
                <w:lang w:val="ru-RU"/>
              </w:rPr>
              <w:t>знания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морфемики,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словообразованию,</w:t>
            </w:r>
          </w:p>
          <w:p w:rsidR="007E47F4" w:rsidRPr="007E47F4" w:rsidRDefault="007E47F4" w:rsidP="007E47F4">
            <w:pPr>
              <w:pStyle w:val="TableParagraph"/>
              <w:spacing w:line="264" w:lineRule="exact"/>
              <w:ind w:left="55"/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на</w:t>
            </w:r>
            <w:r w:rsidRPr="007E47F4">
              <w:rPr>
                <w:spacing w:val="-2"/>
                <w:lang w:val="ru-RU"/>
              </w:rPr>
              <w:t xml:space="preserve"> </w:t>
            </w:r>
            <w:r w:rsidRPr="007E47F4">
              <w:rPr>
                <w:lang w:val="ru-RU"/>
              </w:rPr>
              <w:t>умения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определять</w:t>
            </w:r>
            <w:r w:rsidRPr="007E47F4">
              <w:rPr>
                <w:spacing w:val="-2"/>
                <w:lang w:val="ru-RU"/>
              </w:rPr>
              <w:t xml:space="preserve"> </w:t>
            </w:r>
            <w:r w:rsidRPr="007E47F4">
              <w:rPr>
                <w:lang w:val="ru-RU"/>
              </w:rPr>
              <w:t>части</w:t>
            </w:r>
            <w:r w:rsidRPr="007E47F4">
              <w:rPr>
                <w:spacing w:val="-2"/>
                <w:lang w:val="ru-RU"/>
              </w:rPr>
              <w:t xml:space="preserve"> </w:t>
            </w:r>
            <w:r w:rsidRPr="007E47F4">
              <w:rPr>
                <w:lang w:val="ru-RU"/>
              </w:rPr>
              <w:t>речи</w:t>
            </w:r>
          </w:p>
        </w:tc>
        <w:tc>
          <w:tcPr>
            <w:tcW w:w="1365" w:type="dxa"/>
          </w:tcPr>
          <w:p w:rsidR="007E47F4" w:rsidRPr="007E47F4" w:rsidRDefault="007E47F4" w:rsidP="007E47F4">
            <w:pPr>
              <w:jc w:val="center"/>
            </w:pPr>
            <w:r w:rsidRPr="007E47F4">
              <w:t>41,9</w:t>
            </w:r>
          </w:p>
        </w:tc>
      </w:tr>
      <w:tr w:rsidR="007E47F4" w:rsidRPr="007E47F4" w:rsidTr="007E47F4">
        <w:trPr>
          <w:trHeight w:val="547"/>
        </w:trPr>
        <w:tc>
          <w:tcPr>
            <w:tcW w:w="604" w:type="dxa"/>
          </w:tcPr>
          <w:p w:rsidR="007E47F4" w:rsidRPr="007E47F4" w:rsidRDefault="007E47F4" w:rsidP="0009208B">
            <w:pPr>
              <w:pStyle w:val="TableParagraph"/>
              <w:rPr>
                <w:b/>
                <w:i/>
              </w:rPr>
            </w:pPr>
          </w:p>
          <w:p w:rsidR="007E47F4" w:rsidRPr="007E47F4" w:rsidRDefault="007E47F4" w:rsidP="0009208B">
            <w:pPr>
              <w:pStyle w:val="TableParagraph"/>
              <w:spacing w:before="3"/>
              <w:rPr>
                <w:b/>
                <w:i/>
              </w:rPr>
            </w:pPr>
          </w:p>
          <w:p w:rsidR="007E47F4" w:rsidRPr="007E47F4" w:rsidRDefault="007E47F4" w:rsidP="0009208B">
            <w:pPr>
              <w:pStyle w:val="TableParagraph"/>
              <w:spacing w:before="1"/>
              <w:ind w:left="116" w:right="107"/>
              <w:jc w:val="center"/>
            </w:pPr>
            <w:r w:rsidRPr="007E47F4">
              <w:t>16</w:t>
            </w:r>
          </w:p>
        </w:tc>
        <w:tc>
          <w:tcPr>
            <w:tcW w:w="3551" w:type="dxa"/>
          </w:tcPr>
          <w:p w:rsidR="007E47F4" w:rsidRPr="007E47F4" w:rsidRDefault="007E47F4" w:rsidP="007E47F4">
            <w:pPr>
              <w:pStyle w:val="TableParagraph"/>
              <w:ind w:left="57" w:right="662"/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Знаки препинания в сложносочинённом</w:t>
            </w:r>
            <w:r w:rsidRPr="007E47F4">
              <w:rPr>
                <w:spacing w:val="-57"/>
                <w:lang w:val="ru-RU"/>
              </w:rPr>
              <w:t xml:space="preserve"> </w:t>
            </w:r>
            <w:r w:rsidRPr="007E47F4">
              <w:rPr>
                <w:lang w:val="ru-RU"/>
              </w:rPr>
              <w:t>предложении и простом предложении с</w:t>
            </w:r>
            <w:r w:rsidRPr="007E47F4">
              <w:rPr>
                <w:spacing w:val="-57"/>
                <w:lang w:val="ru-RU"/>
              </w:rPr>
              <w:t xml:space="preserve"> </w:t>
            </w:r>
            <w:r w:rsidRPr="007E47F4">
              <w:rPr>
                <w:lang w:val="ru-RU"/>
              </w:rPr>
              <w:t>однородными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членами.</w:t>
            </w:r>
          </w:p>
        </w:tc>
        <w:tc>
          <w:tcPr>
            <w:tcW w:w="5322" w:type="dxa"/>
          </w:tcPr>
          <w:p w:rsidR="007E47F4" w:rsidRPr="007E47F4" w:rsidRDefault="007E47F4" w:rsidP="007E47F4">
            <w:pPr>
              <w:pStyle w:val="TableParagraph"/>
              <w:ind w:left="55" w:right="493"/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применять умения проводить пунктуационный и</w:t>
            </w:r>
            <w:r w:rsidRPr="007E47F4">
              <w:rPr>
                <w:spacing w:val="1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синтаксический анализ как простого предложения,</w:t>
            </w:r>
            <w:r w:rsidRPr="007E47F4">
              <w:rPr>
                <w:spacing w:val="-57"/>
                <w:lang w:val="ru-RU"/>
              </w:rPr>
              <w:t xml:space="preserve"> </w:t>
            </w:r>
            <w:r w:rsidRPr="007E47F4">
              <w:rPr>
                <w:lang w:val="ru-RU"/>
              </w:rPr>
              <w:t>осложненного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однородными членами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и несогласованным</w:t>
            </w:r>
            <w:r w:rsidRPr="007E47F4">
              <w:rPr>
                <w:spacing w:val="-5"/>
                <w:lang w:val="ru-RU"/>
              </w:rPr>
              <w:t xml:space="preserve"> </w:t>
            </w:r>
            <w:r w:rsidRPr="007E47F4">
              <w:rPr>
                <w:lang w:val="ru-RU"/>
              </w:rPr>
              <w:t>определением,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так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и</w:t>
            </w:r>
            <w:r w:rsidRPr="007E47F4">
              <w:rPr>
                <w:spacing w:val="-57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сложносочиненного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предложения</w:t>
            </w:r>
          </w:p>
        </w:tc>
        <w:tc>
          <w:tcPr>
            <w:tcW w:w="1365" w:type="dxa"/>
          </w:tcPr>
          <w:p w:rsidR="007E47F4" w:rsidRPr="00E06905" w:rsidRDefault="007E47F4" w:rsidP="007E47F4">
            <w:pPr>
              <w:jc w:val="center"/>
              <w:rPr>
                <w:lang w:val="ru-RU"/>
              </w:rPr>
            </w:pPr>
          </w:p>
          <w:p w:rsidR="007E47F4" w:rsidRPr="00E06905" w:rsidRDefault="007E47F4" w:rsidP="007E47F4">
            <w:pPr>
              <w:jc w:val="center"/>
              <w:rPr>
                <w:lang w:val="ru-RU"/>
              </w:rPr>
            </w:pPr>
          </w:p>
          <w:p w:rsidR="007E47F4" w:rsidRPr="007E47F4" w:rsidRDefault="007E47F4" w:rsidP="007E47F4">
            <w:pPr>
              <w:jc w:val="center"/>
            </w:pPr>
            <w:r w:rsidRPr="007E47F4">
              <w:t>34,3</w:t>
            </w:r>
          </w:p>
        </w:tc>
      </w:tr>
      <w:tr w:rsidR="007E47F4" w:rsidRPr="007E47F4" w:rsidTr="007E47F4">
        <w:trPr>
          <w:trHeight w:val="547"/>
        </w:trPr>
        <w:tc>
          <w:tcPr>
            <w:tcW w:w="604" w:type="dxa"/>
          </w:tcPr>
          <w:p w:rsidR="007E47F4" w:rsidRPr="007E47F4" w:rsidRDefault="007E47F4" w:rsidP="0009208B">
            <w:pPr>
              <w:pStyle w:val="TableParagraph"/>
              <w:spacing w:before="3"/>
              <w:rPr>
                <w:b/>
                <w:i/>
                <w:lang w:val="ru-RU"/>
              </w:rPr>
            </w:pPr>
          </w:p>
          <w:p w:rsidR="007E47F4" w:rsidRPr="007E47F4" w:rsidRDefault="007E47F4" w:rsidP="0009208B">
            <w:pPr>
              <w:pStyle w:val="TableParagraph"/>
              <w:ind w:left="116" w:right="107"/>
              <w:jc w:val="center"/>
            </w:pPr>
            <w:r w:rsidRPr="007E47F4">
              <w:t>18</w:t>
            </w:r>
          </w:p>
        </w:tc>
        <w:tc>
          <w:tcPr>
            <w:tcW w:w="3551" w:type="dxa"/>
          </w:tcPr>
          <w:p w:rsidR="007E47F4" w:rsidRPr="007E47F4" w:rsidRDefault="007E47F4" w:rsidP="007E47F4">
            <w:pPr>
              <w:pStyle w:val="TableParagraph"/>
              <w:ind w:left="57" w:right="95"/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Знаки</w:t>
            </w:r>
            <w:r w:rsidRPr="007E47F4">
              <w:rPr>
                <w:spacing w:val="-4"/>
                <w:lang w:val="ru-RU"/>
              </w:rPr>
              <w:t xml:space="preserve"> </w:t>
            </w:r>
            <w:r w:rsidRPr="007E47F4">
              <w:rPr>
                <w:lang w:val="ru-RU"/>
              </w:rPr>
              <w:t>препинания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в</w:t>
            </w:r>
            <w:r w:rsidRPr="007E47F4">
              <w:rPr>
                <w:spacing w:val="-4"/>
                <w:lang w:val="ru-RU"/>
              </w:rPr>
              <w:t xml:space="preserve"> </w:t>
            </w:r>
            <w:r w:rsidRPr="007E47F4">
              <w:rPr>
                <w:lang w:val="ru-RU"/>
              </w:rPr>
              <w:t>предложении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со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словами</w:t>
            </w:r>
            <w:r w:rsidRPr="007E47F4">
              <w:rPr>
                <w:spacing w:val="-57"/>
                <w:lang w:val="ru-RU"/>
              </w:rPr>
              <w:t xml:space="preserve"> </w:t>
            </w:r>
            <w:r w:rsidRPr="007E47F4">
              <w:rPr>
                <w:lang w:val="ru-RU"/>
              </w:rPr>
              <w:t>и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конструкциями,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грамматически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не</w:t>
            </w:r>
          </w:p>
          <w:p w:rsidR="007E47F4" w:rsidRPr="007E47F4" w:rsidRDefault="007E47F4" w:rsidP="007E47F4">
            <w:pPr>
              <w:pStyle w:val="TableParagraph"/>
              <w:spacing w:line="264" w:lineRule="exact"/>
              <w:ind w:left="57"/>
              <w:jc w:val="both"/>
            </w:pPr>
            <w:proofErr w:type="gramStart"/>
            <w:r w:rsidRPr="007E47F4">
              <w:rPr>
                <w:lang w:val="ru-RU"/>
              </w:rPr>
              <w:t>связанными</w:t>
            </w:r>
            <w:r w:rsidRPr="007E47F4">
              <w:rPr>
                <w:spacing w:val="-3"/>
              </w:rPr>
              <w:t xml:space="preserve"> </w:t>
            </w:r>
            <w:r w:rsidRPr="007E47F4">
              <w:t>с</w:t>
            </w:r>
            <w:r w:rsidRPr="007E47F4">
              <w:rPr>
                <w:spacing w:val="-3"/>
              </w:rPr>
              <w:t xml:space="preserve"> </w:t>
            </w:r>
            <w:r w:rsidRPr="007E47F4">
              <w:rPr>
                <w:lang w:val="ru-RU"/>
              </w:rPr>
              <w:t>членами</w:t>
            </w:r>
            <w:r w:rsidRPr="007E47F4">
              <w:rPr>
                <w:spacing w:val="-2"/>
              </w:rPr>
              <w:t xml:space="preserve"> </w:t>
            </w:r>
            <w:r w:rsidRPr="007E47F4">
              <w:rPr>
                <w:lang w:val="ru-RU"/>
              </w:rPr>
              <w:t>предложения</w:t>
            </w:r>
            <w:r w:rsidRPr="007E47F4">
              <w:t>.</w:t>
            </w:r>
            <w:proofErr w:type="gramEnd"/>
          </w:p>
        </w:tc>
        <w:tc>
          <w:tcPr>
            <w:tcW w:w="5322" w:type="dxa"/>
          </w:tcPr>
          <w:p w:rsidR="007E47F4" w:rsidRPr="007E47F4" w:rsidRDefault="007E47F4" w:rsidP="007E47F4">
            <w:pPr>
              <w:pStyle w:val="TableParagraph"/>
              <w:spacing w:before="131"/>
              <w:ind w:left="55"/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проводить</w:t>
            </w:r>
            <w:r w:rsidRPr="007E47F4">
              <w:rPr>
                <w:spacing w:val="-4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синтаксический</w:t>
            </w:r>
            <w:r w:rsidRPr="007E47F4">
              <w:rPr>
                <w:spacing w:val="-6"/>
                <w:lang w:val="ru-RU"/>
              </w:rPr>
              <w:t xml:space="preserve"> </w:t>
            </w:r>
            <w:r w:rsidRPr="007E47F4">
              <w:rPr>
                <w:lang w:val="ru-RU"/>
              </w:rPr>
              <w:t>и</w:t>
            </w:r>
            <w:r w:rsidRPr="007E47F4">
              <w:rPr>
                <w:spacing w:val="-4"/>
                <w:lang w:val="ru-RU"/>
              </w:rPr>
              <w:t xml:space="preserve"> </w:t>
            </w:r>
            <w:r w:rsidRPr="007E47F4">
              <w:rPr>
                <w:lang w:val="ru-RU"/>
              </w:rPr>
              <w:t>пунктуационный</w:t>
            </w:r>
            <w:r w:rsidRPr="007E47F4">
              <w:rPr>
                <w:spacing w:val="-5"/>
                <w:lang w:val="ru-RU"/>
              </w:rPr>
              <w:t xml:space="preserve"> </w:t>
            </w:r>
            <w:r w:rsidRPr="007E47F4">
              <w:rPr>
                <w:lang w:val="ru-RU"/>
              </w:rPr>
              <w:t>анализ</w:t>
            </w:r>
            <w:r w:rsidRPr="007E47F4">
              <w:rPr>
                <w:spacing w:val="-57"/>
                <w:lang w:val="ru-RU"/>
              </w:rPr>
              <w:t xml:space="preserve">  </w:t>
            </w:r>
            <w:r w:rsidRPr="007E47F4">
              <w:rPr>
                <w:lang w:val="ru-RU"/>
              </w:rPr>
              <w:t>предложения</w:t>
            </w:r>
          </w:p>
        </w:tc>
        <w:tc>
          <w:tcPr>
            <w:tcW w:w="1365" w:type="dxa"/>
          </w:tcPr>
          <w:p w:rsidR="007E47F4" w:rsidRPr="00E06905" w:rsidRDefault="007E47F4" w:rsidP="007E47F4">
            <w:pPr>
              <w:jc w:val="center"/>
              <w:rPr>
                <w:lang w:val="ru-RU"/>
              </w:rPr>
            </w:pPr>
          </w:p>
          <w:p w:rsidR="007E47F4" w:rsidRPr="007E47F4" w:rsidRDefault="007E47F4" w:rsidP="007E47F4">
            <w:pPr>
              <w:jc w:val="center"/>
            </w:pPr>
            <w:r w:rsidRPr="007E47F4">
              <w:t>49,2</w:t>
            </w:r>
          </w:p>
        </w:tc>
      </w:tr>
      <w:tr w:rsidR="007E47F4" w:rsidRPr="007E47F4" w:rsidTr="007E47F4">
        <w:trPr>
          <w:trHeight w:val="547"/>
        </w:trPr>
        <w:tc>
          <w:tcPr>
            <w:tcW w:w="604" w:type="dxa"/>
          </w:tcPr>
          <w:p w:rsidR="007E47F4" w:rsidRPr="007E47F4" w:rsidRDefault="007E47F4" w:rsidP="0009208B">
            <w:pPr>
              <w:pStyle w:val="TableParagraph"/>
              <w:ind w:left="116" w:right="107"/>
              <w:jc w:val="center"/>
            </w:pPr>
            <w:r w:rsidRPr="007E47F4">
              <w:t>20</w:t>
            </w:r>
          </w:p>
        </w:tc>
        <w:tc>
          <w:tcPr>
            <w:tcW w:w="3551" w:type="dxa"/>
          </w:tcPr>
          <w:p w:rsidR="007E47F4" w:rsidRPr="007E47F4" w:rsidRDefault="007E47F4" w:rsidP="007E47F4">
            <w:pPr>
              <w:pStyle w:val="TableParagraph"/>
              <w:ind w:left="57" w:right="132"/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Знаки препинания в сложном предложении с</w:t>
            </w:r>
            <w:r w:rsidRPr="007E47F4">
              <w:rPr>
                <w:spacing w:val="-57"/>
                <w:lang w:val="ru-RU"/>
              </w:rPr>
              <w:t xml:space="preserve"> </w:t>
            </w:r>
            <w:r w:rsidRPr="007E47F4">
              <w:rPr>
                <w:lang w:val="ru-RU"/>
              </w:rPr>
              <w:t>разными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видами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связи</w:t>
            </w:r>
            <w:r w:rsidRPr="007E47F4">
              <w:rPr>
                <w:spacing w:val="-2"/>
                <w:lang w:val="ru-RU"/>
              </w:rPr>
              <w:t xml:space="preserve"> </w:t>
            </w:r>
            <w:r w:rsidRPr="007E47F4">
              <w:rPr>
                <w:lang w:val="ru-RU"/>
              </w:rPr>
              <w:t>между</w:t>
            </w:r>
            <w:r w:rsidRPr="007E47F4">
              <w:rPr>
                <w:spacing w:val="-6"/>
                <w:lang w:val="ru-RU"/>
              </w:rPr>
              <w:t xml:space="preserve"> </w:t>
            </w:r>
            <w:r w:rsidRPr="007E47F4">
              <w:rPr>
                <w:lang w:val="ru-RU"/>
              </w:rPr>
              <w:t>частями.</w:t>
            </w:r>
          </w:p>
        </w:tc>
        <w:tc>
          <w:tcPr>
            <w:tcW w:w="5322" w:type="dxa"/>
          </w:tcPr>
          <w:p w:rsidR="007E47F4" w:rsidRPr="007E47F4" w:rsidRDefault="007E47F4" w:rsidP="007E47F4">
            <w:pPr>
              <w:pStyle w:val="TableParagraph"/>
              <w:ind w:left="55" w:right="210"/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проводить синтаксический и пунктуационный анализ</w:t>
            </w:r>
            <w:r w:rsidRPr="007E47F4">
              <w:rPr>
                <w:spacing w:val="-57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сложного предложения с несколькими придаточными</w:t>
            </w:r>
            <w:r w:rsidRPr="007E47F4">
              <w:rPr>
                <w:spacing w:val="-58"/>
                <w:lang w:val="ru-RU"/>
              </w:rPr>
              <w:t xml:space="preserve"> </w:t>
            </w:r>
            <w:r w:rsidRPr="007E47F4">
              <w:rPr>
                <w:lang w:val="ru-RU"/>
              </w:rPr>
              <w:t>(однородным,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неоднородным,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последовательным подчинением)</w:t>
            </w:r>
          </w:p>
        </w:tc>
        <w:tc>
          <w:tcPr>
            <w:tcW w:w="1365" w:type="dxa"/>
          </w:tcPr>
          <w:p w:rsidR="007E47F4" w:rsidRPr="00E06905" w:rsidRDefault="007E47F4" w:rsidP="007E47F4">
            <w:pPr>
              <w:jc w:val="center"/>
              <w:rPr>
                <w:lang w:val="ru-RU"/>
              </w:rPr>
            </w:pPr>
          </w:p>
          <w:p w:rsidR="007E47F4" w:rsidRPr="007E47F4" w:rsidRDefault="007E47F4" w:rsidP="007E47F4">
            <w:pPr>
              <w:jc w:val="center"/>
            </w:pPr>
            <w:r w:rsidRPr="007E47F4">
              <w:t>41,4</w:t>
            </w:r>
          </w:p>
        </w:tc>
      </w:tr>
      <w:tr w:rsidR="007E47F4" w:rsidRPr="007E47F4" w:rsidTr="007E47F4">
        <w:trPr>
          <w:trHeight w:val="547"/>
        </w:trPr>
        <w:tc>
          <w:tcPr>
            <w:tcW w:w="604" w:type="dxa"/>
          </w:tcPr>
          <w:p w:rsidR="007E47F4" w:rsidRPr="007E47F4" w:rsidRDefault="007E47F4" w:rsidP="0009208B">
            <w:pPr>
              <w:pStyle w:val="TableParagraph"/>
              <w:spacing w:before="3"/>
              <w:rPr>
                <w:b/>
                <w:i/>
                <w:lang w:val="ru-RU"/>
              </w:rPr>
            </w:pPr>
          </w:p>
          <w:p w:rsidR="007E47F4" w:rsidRPr="007E47F4" w:rsidRDefault="007E47F4" w:rsidP="0009208B">
            <w:pPr>
              <w:pStyle w:val="TableParagraph"/>
              <w:ind w:left="116" w:right="107"/>
              <w:jc w:val="center"/>
            </w:pPr>
            <w:r w:rsidRPr="007E47F4">
              <w:t>23</w:t>
            </w:r>
          </w:p>
        </w:tc>
        <w:tc>
          <w:tcPr>
            <w:tcW w:w="3551" w:type="dxa"/>
          </w:tcPr>
          <w:p w:rsidR="007E47F4" w:rsidRPr="007E47F4" w:rsidRDefault="007E47F4" w:rsidP="007E47F4">
            <w:pPr>
              <w:pStyle w:val="TableParagraph"/>
              <w:spacing w:line="268" w:lineRule="exact"/>
              <w:ind w:left="57"/>
              <w:jc w:val="both"/>
            </w:pPr>
            <w:r w:rsidRPr="007E47F4">
              <w:rPr>
                <w:lang w:val="ru-RU"/>
              </w:rPr>
              <w:t>Функционально-смысловые</w:t>
            </w:r>
            <w:r w:rsidRPr="007E47F4">
              <w:rPr>
                <w:spacing w:val="-5"/>
              </w:rPr>
              <w:t xml:space="preserve"> </w:t>
            </w:r>
            <w:r w:rsidRPr="007E47F4">
              <w:rPr>
                <w:lang w:val="ru-RU"/>
              </w:rPr>
              <w:t>типы</w:t>
            </w:r>
            <w:r w:rsidRPr="007E47F4">
              <w:rPr>
                <w:spacing w:val="-3"/>
              </w:rPr>
              <w:t xml:space="preserve"> </w:t>
            </w:r>
            <w:r w:rsidRPr="007E47F4">
              <w:t>речи.</w:t>
            </w:r>
          </w:p>
        </w:tc>
        <w:tc>
          <w:tcPr>
            <w:tcW w:w="5322" w:type="dxa"/>
          </w:tcPr>
          <w:p w:rsidR="007E47F4" w:rsidRPr="007E47F4" w:rsidRDefault="007E47F4" w:rsidP="007E47F4">
            <w:pPr>
              <w:pStyle w:val="TableParagraph"/>
              <w:spacing w:line="268" w:lineRule="exact"/>
              <w:ind w:left="55"/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проводить</w:t>
            </w:r>
            <w:r w:rsidRPr="007E47F4">
              <w:rPr>
                <w:spacing w:val="-5"/>
                <w:lang w:val="ru-RU"/>
              </w:rPr>
              <w:t xml:space="preserve"> </w:t>
            </w:r>
            <w:r w:rsidRPr="007E47F4">
              <w:rPr>
                <w:lang w:val="ru-RU"/>
              </w:rPr>
              <w:t>функционально-смысловой</w:t>
            </w:r>
            <w:r w:rsidRPr="007E47F4">
              <w:rPr>
                <w:spacing w:val="-5"/>
                <w:lang w:val="ru-RU"/>
              </w:rPr>
              <w:t xml:space="preserve"> </w:t>
            </w:r>
            <w:r w:rsidRPr="007E47F4">
              <w:rPr>
                <w:lang w:val="ru-RU"/>
              </w:rPr>
              <w:t>анализ</w:t>
            </w:r>
          </w:p>
          <w:p w:rsidR="007E47F4" w:rsidRPr="007E47F4" w:rsidRDefault="007E47F4" w:rsidP="007E47F4">
            <w:pPr>
              <w:pStyle w:val="TableParagraph"/>
              <w:spacing w:line="270" w:lineRule="atLeast"/>
              <w:ind w:left="55" w:right="262"/>
              <w:jc w:val="both"/>
              <w:rPr>
                <w:lang w:val="ru-RU"/>
              </w:rPr>
            </w:pPr>
            <w:r w:rsidRPr="007E47F4">
              <w:rPr>
                <w:lang w:val="ru-RU"/>
              </w:rPr>
              <w:t>фрагментов</w:t>
            </w:r>
            <w:r w:rsidRPr="007E47F4">
              <w:rPr>
                <w:spacing w:val="-4"/>
                <w:lang w:val="ru-RU"/>
              </w:rPr>
              <w:t xml:space="preserve"> </w:t>
            </w:r>
            <w:r w:rsidRPr="007E47F4">
              <w:rPr>
                <w:lang w:val="ru-RU"/>
              </w:rPr>
              <w:t>исходного</w:t>
            </w:r>
            <w:r w:rsidRPr="007E47F4">
              <w:rPr>
                <w:spacing w:val="-5"/>
                <w:lang w:val="ru-RU"/>
              </w:rPr>
              <w:t xml:space="preserve"> </w:t>
            </w:r>
            <w:r w:rsidRPr="007E47F4">
              <w:rPr>
                <w:lang w:val="ru-RU"/>
              </w:rPr>
              <w:t>текста,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определять</w:t>
            </w:r>
            <w:r w:rsidRPr="007E47F4">
              <w:rPr>
                <w:spacing w:val="-4"/>
                <w:lang w:val="ru-RU"/>
              </w:rPr>
              <w:t xml:space="preserve"> </w:t>
            </w:r>
            <w:r w:rsidRPr="007E47F4">
              <w:rPr>
                <w:lang w:val="ru-RU"/>
              </w:rPr>
              <w:t>типы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речи,</w:t>
            </w:r>
            <w:r w:rsidRPr="007E47F4">
              <w:rPr>
                <w:spacing w:val="-57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смысловые</w:t>
            </w:r>
            <w:r w:rsidRPr="007E47F4">
              <w:rPr>
                <w:spacing w:val="-3"/>
                <w:lang w:val="ru-RU"/>
              </w:rPr>
              <w:t xml:space="preserve"> </w:t>
            </w:r>
            <w:r w:rsidRPr="007E47F4">
              <w:rPr>
                <w:lang w:val="ru-RU"/>
              </w:rPr>
              <w:t>связи внутри</w:t>
            </w:r>
            <w:r w:rsidRPr="007E47F4">
              <w:rPr>
                <w:spacing w:val="-1"/>
                <w:lang w:val="ru-RU"/>
              </w:rPr>
              <w:t xml:space="preserve"> </w:t>
            </w:r>
            <w:r w:rsidRPr="007E47F4">
              <w:rPr>
                <w:lang w:val="ru-RU"/>
              </w:rPr>
              <w:t>фрагментов</w:t>
            </w:r>
          </w:p>
        </w:tc>
        <w:tc>
          <w:tcPr>
            <w:tcW w:w="1365" w:type="dxa"/>
          </w:tcPr>
          <w:p w:rsidR="007E47F4" w:rsidRPr="00E06905" w:rsidRDefault="007E47F4" w:rsidP="007E47F4">
            <w:pPr>
              <w:jc w:val="center"/>
              <w:rPr>
                <w:lang w:val="ru-RU"/>
              </w:rPr>
            </w:pPr>
          </w:p>
          <w:p w:rsidR="007E47F4" w:rsidRPr="007E47F4" w:rsidRDefault="007E47F4" w:rsidP="007E47F4">
            <w:pPr>
              <w:jc w:val="center"/>
            </w:pPr>
            <w:r w:rsidRPr="007E47F4">
              <w:t>39,2</w:t>
            </w:r>
          </w:p>
        </w:tc>
      </w:tr>
    </w:tbl>
    <w:p w:rsidR="007E47F4" w:rsidRPr="00D162AB" w:rsidRDefault="00882DB2" w:rsidP="007E47F4">
      <w:pPr>
        <w:pStyle w:val="a3"/>
        <w:spacing w:before="78"/>
        <w:ind w:left="0" w:right="182"/>
        <w:jc w:val="both"/>
        <w:rPr>
          <w:sz w:val="28"/>
          <w:szCs w:val="28"/>
        </w:rPr>
      </w:pPr>
      <w:proofErr w:type="gramStart"/>
      <w:r w:rsidRPr="00D162AB">
        <w:rPr>
          <w:b/>
          <w:sz w:val="28"/>
          <w:szCs w:val="28"/>
        </w:rPr>
        <w:t>Задание 27</w:t>
      </w:r>
      <w:r w:rsidRPr="00D162AB">
        <w:rPr>
          <w:sz w:val="28"/>
          <w:szCs w:val="28"/>
        </w:rPr>
        <w:t xml:space="preserve"> («Информационно-смысловая переработка текста.</w:t>
      </w:r>
      <w:proofErr w:type="gramEnd"/>
      <w:r w:rsidRPr="00D162AB">
        <w:rPr>
          <w:sz w:val="28"/>
          <w:szCs w:val="28"/>
        </w:rPr>
        <w:t xml:space="preserve"> </w:t>
      </w:r>
      <w:proofErr w:type="gramStart"/>
      <w:r w:rsidRPr="00D162AB">
        <w:rPr>
          <w:sz w:val="28"/>
          <w:szCs w:val="28"/>
        </w:rPr>
        <w:t>Сочинение»</w:t>
      </w:r>
      <w:r w:rsidR="00EC6E0D" w:rsidRPr="00D162AB">
        <w:rPr>
          <w:sz w:val="28"/>
          <w:szCs w:val="28"/>
        </w:rPr>
        <w:t>)</w:t>
      </w:r>
      <w:r w:rsidR="00D162AB">
        <w:rPr>
          <w:sz w:val="28"/>
          <w:szCs w:val="28"/>
        </w:rPr>
        <w:t xml:space="preserve"> </w:t>
      </w:r>
      <w:r w:rsidRPr="00D162AB">
        <w:rPr>
          <w:sz w:val="28"/>
          <w:szCs w:val="28"/>
        </w:rPr>
        <w:t xml:space="preserve"> </w:t>
      </w:r>
      <w:r w:rsidR="007E47F4" w:rsidRPr="00D162AB">
        <w:rPr>
          <w:sz w:val="28"/>
          <w:szCs w:val="28"/>
        </w:rPr>
        <w:t xml:space="preserve">имеет </w:t>
      </w:r>
      <w:proofErr w:type="gramEnd"/>
    </w:p>
    <w:p w:rsidR="00DC37FD" w:rsidRPr="00D162AB" w:rsidRDefault="00882DB2" w:rsidP="007E47F4">
      <w:pPr>
        <w:pStyle w:val="a3"/>
        <w:spacing w:before="78"/>
        <w:ind w:left="0" w:right="182"/>
        <w:jc w:val="both"/>
        <w:rPr>
          <w:sz w:val="28"/>
          <w:szCs w:val="28"/>
        </w:rPr>
      </w:pPr>
      <w:r w:rsidRPr="00D162AB">
        <w:rPr>
          <w:sz w:val="28"/>
          <w:szCs w:val="28"/>
        </w:rPr>
        <w:t xml:space="preserve">базовый уровень сложности, направлено на проверку способности </w:t>
      </w:r>
    </w:p>
    <w:p w:rsidR="00DC37FD" w:rsidRPr="00D162AB" w:rsidRDefault="00882DB2" w:rsidP="00DC37FD">
      <w:pPr>
        <w:pStyle w:val="a3"/>
        <w:numPr>
          <w:ilvl w:val="0"/>
          <w:numId w:val="8"/>
        </w:numPr>
        <w:spacing w:before="78"/>
        <w:ind w:right="182"/>
        <w:jc w:val="both"/>
        <w:rPr>
          <w:sz w:val="28"/>
          <w:szCs w:val="28"/>
        </w:rPr>
      </w:pPr>
      <w:proofErr w:type="gramStart"/>
      <w:r w:rsidRPr="00D162AB">
        <w:rPr>
          <w:sz w:val="28"/>
          <w:szCs w:val="28"/>
        </w:rPr>
        <w:t xml:space="preserve">создавать письменные высказывания различных типов и жанров в социально-культурной, учебно-научной (на материале изучаемых учебных дисциплин), деловой сферах общения; </w:t>
      </w:r>
      <w:proofErr w:type="gramEnd"/>
    </w:p>
    <w:p w:rsidR="00DC37FD" w:rsidRPr="00D162AB" w:rsidRDefault="00882DB2" w:rsidP="00DC37FD">
      <w:pPr>
        <w:pStyle w:val="a3"/>
        <w:numPr>
          <w:ilvl w:val="0"/>
          <w:numId w:val="8"/>
        </w:numPr>
        <w:spacing w:before="78"/>
        <w:ind w:right="182"/>
        <w:jc w:val="both"/>
        <w:rPr>
          <w:sz w:val="28"/>
          <w:szCs w:val="28"/>
          <w:lang w:val="en-US"/>
        </w:rPr>
      </w:pPr>
      <w:r w:rsidRPr="00D162AB">
        <w:rPr>
          <w:sz w:val="28"/>
          <w:szCs w:val="28"/>
        </w:rPr>
        <w:t xml:space="preserve">редактировать собственный текст, </w:t>
      </w:r>
    </w:p>
    <w:p w:rsidR="00DC37FD" w:rsidRPr="00E06905" w:rsidRDefault="00882DB2" w:rsidP="00DC37FD">
      <w:pPr>
        <w:pStyle w:val="a3"/>
        <w:numPr>
          <w:ilvl w:val="0"/>
          <w:numId w:val="8"/>
        </w:numPr>
        <w:spacing w:before="78"/>
        <w:ind w:right="182"/>
        <w:jc w:val="both"/>
        <w:rPr>
          <w:sz w:val="28"/>
          <w:szCs w:val="28"/>
        </w:rPr>
      </w:pPr>
      <w:r w:rsidRPr="00D162AB">
        <w:rPr>
          <w:sz w:val="28"/>
          <w:szCs w:val="28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DC37FD" w:rsidRPr="00E06905" w:rsidRDefault="00882DB2" w:rsidP="00DC37FD">
      <w:pPr>
        <w:pStyle w:val="a3"/>
        <w:numPr>
          <w:ilvl w:val="0"/>
          <w:numId w:val="8"/>
        </w:numPr>
        <w:spacing w:before="78"/>
        <w:ind w:right="182"/>
        <w:jc w:val="both"/>
        <w:rPr>
          <w:sz w:val="28"/>
          <w:szCs w:val="28"/>
        </w:rPr>
      </w:pPr>
      <w:r w:rsidRPr="00D162AB">
        <w:rPr>
          <w:sz w:val="28"/>
          <w:szCs w:val="28"/>
        </w:rPr>
        <w:t xml:space="preserve">использовать в собственной речевой практике синонимические ресурсы русского языка, </w:t>
      </w:r>
    </w:p>
    <w:p w:rsidR="00DC37FD" w:rsidRPr="00E06905" w:rsidRDefault="00882DB2" w:rsidP="00DC37FD">
      <w:pPr>
        <w:pStyle w:val="a3"/>
        <w:numPr>
          <w:ilvl w:val="0"/>
          <w:numId w:val="8"/>
        </w:numPr>
        <w:spacing w:before="78"/>
        <w:ind w:right="182"/>
        <w:jc w:val="both"/>
        <w:rPr>
          <w:sz w:val="28"/>
          <w:szCs w:val="28"/>
        </w:rPr>
      </w:pPr>
      <w:r w:rsidRPr="00D162AB">
        <w:rPr>
          <w:sz w:val="28"/>
          <w:szCs w:val="28"/>
        </w:rPr>
        <w:t xml:space="preserve">применять в практике письма орфографические и пунктуационные нормы современного русского литературного языка, </w:t>
      </w:r>
    </w:p>
    <w:p w:rsidR="00882DB2" w:rsidRPr="00D162AB" w:rsidRDefault="00882DB2" w:rsidP="00DC37FD">
      <w:pPr>
        <w:pStyle w:val="a3"/>
        <w:numPr>
          <w:ilvl w:val="0"/>
          <w:numId w:val="8"/>
        </w:numPr>
        <w:spacing w:before="78"/>
        <w:ind w:right="182"/>
        <w:jc w:val="both"/>
        <w:rPr>
          <w:sz w:val="28"/>
          <w:szCs w:val="28"/>
        </w:rPr>
      </w:pPr>
      <w:r w:rsidRPr="00D162AB">
        <w:rPr>
          <w:sz w:val="28"/>
          <w:szCs w:val="28"/>
        </w:rPr>
        <w:t>соблюдать нормы речевого поведения в различных сферах и ситуациях общения, в том числе при обсуждении дискуссионных проблем.</w:t>
      </w:r>
    </w:p>
    <w:p w:rsidR="006E1836" w:rsidRDefault="006E1836" w:rsidP="00882DB2">
      <w:pPr>
        <w:pStyle w:val="a3"/>
        <w:spacing w:before="78"/>
        <w:ind w:right="182" w:firstLine="707"/>
        <w:jc w:val="both"/>
      </w:pPr>
    </w:p>
    <w:p w:rsidR="00D162AB" w:rsidRDefault="00D162AB" w:rsidP="00882DB2">
      <w:pPr>
        <w:pStyle w:val="a3"/>
        <w:spacing w:before="78"/>
        <w:ind w:right="182" w:firstLine="707"/>
        <w:jc w:val="both"/>
      </w:pPr>
    </w:p>
    <w:p w:rsidR="00882DB2" w:rsidRDefault="00882DB2" w:rsidP="00882DB2">
      <w:pPr>
        <w:spacing w:before="4" w:after="7"/>
        <w:ind w:right="185"/>
        <w:jc w:val="right"/>
        <w:rPr>
          <w:i/>
          <w:sz w:val="18"/>
        </w:rPr>
      </w:pPr>
    </w:p>
    <w:tbl>
      <w:tblPr>
        <w:tblStyle w:val="TableNormal"/>
        <w:tblW w:w="10477" w:type="dxa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6548"/>
        <w:gridCol w:w="1200"/>
        <w:gridCol w:w="1693"/>
      </w:tblGrid>
      <w:tr w:rsidR="00882DB2" w:rsidRPr="00EC6E0D" w:rsidTr="00EC6E0D">
        <w:trPr>
          <w:trHeight w:val="358"/>
          <w:jc w:val="center"/>
        </w:trPr>
        <w:tc>
          <w:tcPr>
            <w:tcW w:w="1036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Номер</w:t>
            </w:r>
          </w:p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 xml:space="preserve">задания </w:t>
            </w:r>
            <w:proofErr w:type="gramStart"/>
            <w:r w:rsidRPr="00EC6E0D">
              <w:rPr>
                <w:lang w:val="ru-RU"/>
              </w:rPr>
              <w:t>в</w:t>
            </w:r>
            <w:proofErr w:type="gramEnd"/>
            <w:r w:rsidRPr="00EC6E0D">
              <w:rPr>
                <w:lang w:val="ru-RU"/>
              </w:rPr>
              <w:t xml:space="preserve"> КИМ</w:t>
            </w:r>
          </w:p>
        </w:tc>
        <w:tc>
          <w:tcPr>
            <w:tcW w:w="6548" w:type="dxa"/>
          </w:tcPr>
          <w:p w:rsidR="00882DB2" w:rsidRPr="00EC6E0D" w:rsidRDefault="00882DB2" w:rsidP="00EC6E0D">
            <w:pPr>
              <w:rPr>
                <w:lang w:val="ru-RU"/>
              </w:rPr>
            </w:pPr>
            <w:r w:rsidRPr="00EC6E0D">
              <w:rPr>
                <w:lang w:val="ru-RU"/>
              </w:rPr>
              <w:t>Проверяемые элементы содержания / умения</w:t>
            </w:r>
          </w:p>
        </w:tc>
        <w:tc>
          <w:tcPr>
            <w:tcW w:w="1200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2023г.</w:t>
            </w:r>
          </w:p>
        </w:tc>
        <w:tc>
          <w:tcPr>
            <w:tcW w:w="1693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2024г.</w:t>
            </w:r>
          </w:p>
        </w:tc>
      </w:tr>
      <w:tr w:rsidR="00882DB2" w:rsidRPr="00EC6E0D" w:rsidTr="00EC6E0D">
        <w:trPr>
          <w:trHeight w:val="274"/>
          <w:jc w:val="center"/>
        </w:trPr>
        <w:tc>
          <w:tcPr>
            <w:tcW w:w="1036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К</w:t>
            </w:r>
            <w:proofErr w:type="gramStart"/>
            <w:r w:rsidRPr="00EC6E0D">
              <w:rPr>
                <w:lang w:val="ru-RU"/>
              </w:rPr>
              <w:t>1</w:t>
            </w:r>
            <w:proofErr w:type="gramEnd"/>
          </w:p>
        </w:tc>
        <w:tc>
          <w:tcPr>
            <w:tcW w:w="6548" w:type="dxa"/>
          </w:tcPr>
          <w:p w:rsidR="00882DB2" w:rsidRPr="00EC6E0D" w:rsidRDefault="00882DB2" w:rsidP="00EC6E0D">
            <w:pPr>
              <w:rPr>
                <w:lang w:val="ru-RU"/>
              </w:rPr>
            </w:pPr>
            <w:r w:rsidRPr="00EC6E0D">
              <w:rPr>
                <w:lang w:val="ru-RU"/>
              </w:rPr>
              <w:t>Формулировка проблем исходного текста.</w:t>
            </w:r>
          </w:p>
        </w:tc>
        <w:tc>
          <w:tcPr>
            <w:tcW w:w="1200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98,5</w:t>
            </w:r>
          </w:p>
        </w:tc>
        <w:tc>
          <w:tcPr>
            <w:tcW w:w="1693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98,2</w:t>
            </w:r>
          </w:p>
        </w:tc>
      </w:tr>
      <w:tr w:rsidR="00882DB2" w:rsidRPr="00EC6E0D" w:rsidTr="00EC6E0D">
        <w:trPr>
          <w:trHeight w:val="274"/>
          <w:jc w:val="center"/>
        </w:trPr>
        <w:tc>
          <w:tcPr>
            <w:tcW w:w="1036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К</w:t>
            </w:r>
            <w:proofErr w:type="gramStart"/>
            <w:r w:rsidRPr="00EC6E0D">
              <w:rPr>
                <w:lang w:val="ru-RU"/>
              </w:rPr>
              <w:t>2</w:t>
            </w:r>
            <w:proofErr w:type="gramEnd"/>
          </w:p>
        </w:tc>
        <w:tc>
          <w:tcPr>
            <w:tcW w:w="6548" w:type="dxa"/>
          </w:tcPr>
          <w:p w:rsidR="00882DB2" w:rsidRPr="00EC6E0D" w:rsidRDefault="00882DB2" w:rsidP="00EC6E0D">
            <w:pPr>
              <w:rPr>
                <w:lang w:val="ru-RU"/>
              </w:rPr>
            </w:pPr>
            <w:r w:rsidRPr="00EC6E0D">
              <w:rPr>
                <w:lang w:val="ru-RU"/>
              </w:rPr>
              <w:t>Комментарий к проблеме исходного текста.</w:t>
            </w:r>
          </w:p>
        </w:tc>
        <w:tc>
          <w:tcPr>
            <w:tcW w:w="1200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72,1</w:t>
            </w:r>
          </w:p>
        </w:tc>
        <w:tc>
          <w:tcPr>
            <w:tcW w:w="1693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highlight w:val="yellow"/>
                <w:lang w:val="ru-RU"/>
              </w:rPr>
              <w:t>65</w:t>
            </w:r>
          </w:p>
        </w:tc>
      </w:tr>
      <w:tr w:rsidR="00882DB2" w:rsidRPr="00EC6E0D" w:rsidTr="00EC6E0D">
        <w:trPr>
          <w:trHeight w:val="274"/>
          <w:jc w:val="center"/>
        </w:trPr>
        <w:tc>
          <w:tcPr>
            <w:tcW w:w="1036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К3</w:t>
            </w:r>
          </w:p>
        </w:tc>
        <w:tc>
          <w:tcPr>
            <w:tcW w:w="6548" w:type="dxa"/>
          </w:tcPr>
          <w:p w:rsidR="00882DB2" w:rsidRPr="00EC6E0D" w:rsidRDefault="00882DB2" w:rsidP="00EC6E0D">
            <w:pPr>
              <w:rPr>
                <w:lang w:val="ru-RU"/>
              </w:rPr>
            </w:pPr>
            <w:r w:rsidRPr="00EC6E0D">
              <w:rPr>
                <w:lang w:val="ru-RU"/>
              </w:rPr>
              <w:t>Отражение позиции автора по проблеме исходного текста.</w:t>
            </w:r>
          </w:p>
        </w:tc>
        <w:tc>
          <w:tcPr>
            <w:tcW w:w="1200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93,1</w:t>
            </w:r>
          </w:p>
        </w:tc>
        <w:tc>
          <w:tcPr>
            <w:tcW w:w="1693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90</w:t>
            </w:r>
          </w:p>
        </w:tc>
      </w:tr>
      <w:tr w:rsidR="00882DB2" w:rsidRPr="00EC6E0D" w:rsidTr="00EC6E0D">
        <w:trPr>
          <w:trHeight w:val="271"/>
          <w:jc w:val="center"/>
        </w:trPr>
        <w:tc>
          <w:tcPr>
            <w:tcW w:w="1036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К</w:t>
            </w:r>
            <w:proofErr w:type="gramStart"/>
            <w:r w:rsidRPr="00EC6E0D">
              <w:rPr>
                <w:lang w:val="ru-RU"/>
              </w:rPr>
              <w:t>4</w:t>
            </w:r>
            <w:proofErr w:type="gramEnd"/>
          </w:p>
        </w:tc>
        <w:tc>
          <w:tcPr>
            <w:tcW w:w="6548" w:type="dxa"/>
          </w:tcPr>
          <w:p w:rsidR="00882DB2" w:rsidRPr="00EC6E0D" w:rsidRDefault="00882DB2" w:rsidP="00EC6E0D">
            <w:pPr>
              <w:rPr>
                <w:lang w:val="ru-RU"/>
              </w:rPr>
            </w:pPr>
            <w:r w:rsidRPr="00EC6E0D">
              <w:rPr>
                <w:lang w:val="ru-RU"/>
              </w:rPr>
              <w:t>Отношение к позиции автора по проблеме исходного текста.</w:t>
            </w:r>
          </w:p>
        </w:tc>
        <w:tc>
          <w:tcPr>
            <w:tcW w:w="1200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78</w:t>
            </w:r>
          </w:p>
        </w:tc>
        <w:tc>
          <w:tcPr>
            <w:tcW w:w="1693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highlight w:val="yellow"/>
                <w:lang w:val="ru-RU"/>
              </w:rPr>
              <w:t>65,8</w:t>
            </w:r>
          </w:p>
        </w:tc>
      </w:tr>
      <w:tr w:rsidR="00882DB2" w:rsidRPr="00EC6E0D" w:rsidTr="00EC6E0D">
        <w:trPr>
          <w:trHeight w:val="274"/>
          <w:jc w:val="center"/>
        </w:trPr>
        <w:tc>
          <w:tcPr>
            <w:tcW w:w="1036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К5</w:t>
            </w:r>
          </w:p>
        </w:tc>
        <w:tc>
          <w:tcPr>
            <w:tcW w:w="6548" w:type="dxa"/>
          </w:tcPr>
          <w:p w:rsidR="00882DB2" w:rsidRPr="00EC6E0D" w:rsidRDefault="00882DB2" w:rsidP="00EC6E0D">
            <w:pPr>
              <w:rPr>
                <w:lang w:val="ru-RU"/>
              </w:rPr>
            </w:pPr>
            <w:r w:rsidRPr="00EC6E0D">
              <w:rPr>
                <w:lang w:val="ru-RU"/>
              </w:rPr>
              <w:t xml:space="preserve">Смысловая цельность, речевая связность и последовательность </w:t>
            </w:r>
            <w:r w:rsidR="00140679" w:rsidRPr="00EC6E0D">
              <w:rPr>
                <w:lang w:val="ru-RU"/>
              </w:rPr>
              <w:t xml:space="preserve"> и</w:t>
            </w:r>
            <w:r w:rsidRPr="00EC6E0D">
              <w:rPr>
                <w:lang w:val="ru-RU"/>
              </w:rPr>
              <w:t>зложения.</w:t>
            </w:r>
          </w:p>
        </w:tc>
        <w:tc>
          <w:tcPr>
            <w:tcW w:w="1200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67,1</w:t>
            </w:r>
          </w:p>
        </w:tc>
        <w:tc>
          <w:tcPr>
            <w:tcW w:w="1693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68</w:t>
            </w:r>
          </w:p>
        </w:tc>
      </w:tr>
      <w:tr w:rsidR="00882DB2" w:rsidRPr="00EC6E0D" w:rsidTr="00EC6E0D">
        <w:trPr>
          <w:trHeight w:val="274"/>
          <w:jc w:val="center"/>
        </w:trPr>
        <w:tc>
          <w:tcPr>
            <w:tcW w:w="1036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К</w:t>
            </w:r>
            <w:proofErr w:type="gramStart"/>
            <w:r w:rsidRPr="00EC6E0D">
              <w:rPr>
                <w:lang w:val="ru-RU"/>
              </w:rPr>
              <w:t>6</w:t>
            </w:r>
            <w:proofErr w:type="gramEnd"/>
          </w:p>
        </w:tc>
        <w:tc>
          <w:tcPr>
            <w:tcW w:w="6548" w:type="dxa"/>
          </w:tcPr>
          <w:p w:rsidR="00882DB2" w:rsidRPr="00EC6E0D" w:rsidRDefault="00882DB2" w:rsidP="00EC6E0D">
            <w:pPr>
              <w:rPr>
                <w:lang w:val="ru-RU"/>
              </w:rPr>
            </w:pPr>
            <w:r w:rsidRPr="00EC6E0D">
              <w:rPr>
                <w:lang w:val="ru-RU"/>
              </w:rPr>
              <w:t>Точность и выразительность речи.</w:t>
            </w:r>
          </w:p>
        </w:tc>
        <w:tc>
          <w:tcPr>
            <w:tcW w:w="1200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58</w:t>
            </w:r>
          </w:p>
        </w:tc>
        <w:tc>
          <w:tcPr>
            <w:tcW w:w="1693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92,7</w:t>
            </w:r>
          </w:p>
        </w:tc>
      </w:tr>
      <w:tr w:rsidR="00882DB2" w:rsidRPr="00EC6E0D" w:rsidTr="00EC6E0D">
        <w:trPr>
          <w:trHeight w:val="274"/>
          <w:jc w:val="center"/>
        </w:trPr>
        <w:tc>
          <w:tcPr>
            <w:tcW w:w="1036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К</w:t>
            </w:r>
            <w:proofErr w:type="gramStart"/>
            <w:r w:rsidRPr="00EC6E0D">
              <w:rPr>
                <w:lang w:val="ru-RU"/>
              </w:rPr>
              <w:t>7</w:t>
            </w:r>
            <w:proofErr w:type="gramEnd"/>
          </w:p>
        </w:tc>
        <w:tc>
          <w:tcPr>
            <w:tcW w:w="6548" w:type="dxa"/>
          </w:tcPr>
          <w:p w:rsidR="00882DB2" w:rsidRPr="00EC6E0D" w:rsidRDefault="00882DB2" w:rsidP="00EC6E0D">
            <w:pPr>
              <w:rPr>
                <w:lang w:val="ru-RU"/>
              </w:rPr>
            </w:pPr>
            <w:r w:rsidRPr="00EC6E0D">
              <w:rPr>
                <w:lang w:val="ru-RU"/>
              </w:rPr>
              <w:t>Соблюдение орфографических норм.</w:t>
            </w:r>
          </w:p>
        </w:tc>
        <w:tc>
          <w:tcPr>
            <w:tcW w:w="1200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60,3</w:t>
            </w:r>
          </w:p>
        </w:tc>
        <w:tc>
          <w:tcPr>
            <w:tcW w:w="1693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58,7</w:t>
            </w:r>
          </w:p>
        </w:tc>
      </w:tr>
      <w:tr w:rsidR="00882DB2" w:rsidRPr="00EC6E0D" w:rsidTr="00EC6E0D">
        <w:trPr>
          <w:trHeight w:val="274"/>
          <w:jc w:val="center"/>
        </w:trPr>
        <w:tc>
          <w:tcPr>
            <w:tcW w:w="1036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К8</w:t>
            </w:r>
          </w:p>
        </w:tc>
        <w:tc>
          <w:tcPr>
            <w:tcW w:w="6548" w:type="dxa"/>
          </w:tcPr>
          <w:p w:rsidR="00882DB2" w:rsidRPr="00EC6E0D" w:rsidRDefault="00882DB2" w:rsidP="00EC6E0D">
            <w:pPr>
              <w:rPr>
                <w:lang w:val="ru-RU"/>
              </w:rPr>
            </w:pPr>
            <w:r w:rsidRPr="00EC6E0D">
              <w:rPr>
                <w:lang w:val="ru-RU"/>
              </w:rPr>
              <w:t>Соблюдение пунктуационных норм.</w:t>
            </w:r>
          </w:p>
        </w:tc>
        <w:tc>
          <w:tcPr>
            <w:tcW w:w="1200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37,4</w:t>
            </w:r>
          </w:p>
        </w:tc>
        <w:tc>
          <w:tcPr>
            <w:tcW w:w="1693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36,7</w:t>
            </w:r>
          </w:p>
        </w:tc>
      </w:tr>
      <w:tr w:rsidR="00882DB2" w:rsidRPr="00EC6E0D" w:rsidTr="00EC6E0D">
        <w:trPr>
          <w:trHeight w:val="274"/>
          <w:jc w:val="center"/>
        </w:trPr>
        <w:tc>
          <w:tcPr>
            <w:tcW w:w="1036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К</w:t>
            </w:r>
            <w:proofErr w:type="gramStart"/>
            <w:r w:rsidRPr="00EC6E0D">
              <w:rPr>
                <w:lang w:val="ru-RU"/>
              </w:rPr>
              <w:t>9</w:t>
            </w:r>
            <w:proofErr w:type="gramEnd"/>
          </w:p>
        </w:tc>
        <w:tc>
          <w:tcPr>
            <w:tcW w:w="6548" w:type="dxa"/>
          </w:tcPr>
          <w:p w:rsidR="00882DB2" w:rsidRPr="00EC6E0D" w:rsidRDefault="00882DB2" w:rsidP="00EC6E0D">
            <w:pPr>
              <w:rPr>
                <w:lang w:val="ru-RU"/>
              </w:rPr>
            </w:pPr>
            <w:r w:rsidRPr="00EC6E0D">
              <w:rPr>
                <w:lang w:val="ru-RU"/>
              </w:rPr>
              <w:t>Соблюдение грамматических норм.</w:t>
            </w:r>
          </w:p>
        </w:tc>
        <w:tc>
          <w:tcPr>
            <w:tcW w:w="1200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54,6</w:t>
            </w:r>
          </w:p>
        </w:tc>
        <w:tc>
          <w:tcPr>
            <w:tcW w:w="1693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52,4</w:t>
            </w:r>
          </w:p>
        </w:tc>
      </w:tr>
      <w:tr w:rsidR="00882DB2" w:rsidRPr="00EC6E0D" w:rsidTr="00EC6E0D">
        <w:trPr>
          <w:trHeight w:val="271"/>
          <w:jc w:val="center"/>
        </w:trPr>
        <w:tc>
          <w:tcPr>
            <w:tcW w:w="1036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К10</w:t>
            </w:r>
          </w:p>
        </w:tc>
        <w:tc>
          <w:tcPr>
            <w:tcW w:w="6548" w:type="dxa"/>
          </w:tcPr>
          <w:p w:rsidR="00882DB2" w:rsidRPr="00EC6E0D" w:rsidRDefault="00882DB2" w:rsidP="00EC6E0D">
            <w:pPr>
              <w:rPr>
                <w:lang w:val="ru-RU"/>
              </w:rPr>
            </w:pPr>
            <w:r w:rsidRPr="00EC6E0D">
              <w:rPr>
                <w:lang w:val="ru-RU"/>
              </w:rPr>
              <w:t>Соблюдение речевых норм.</w:t>
            </w:r>
          </w:p>
        </w:tc>
        <w:tc>
          <w:tcPr>
            <w:tcW w:w="1200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52,1</w:t>
            </w:r>
          </w:p>
        </w:tc>
        <w:tc>
          <w:tcPr>
            <w:tcW w:w="1693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56,3</w:t>
            </w:r>
          </w:p>
        </w:tc>
      </w:tr>
      <w:tr w:rsidR="00882DB2" w:rsidRPr="00EC6E0D" w:rsidTr="00EC6E0D">
        <w:trPr>
          <w:trHeight w:val="274"/>
          <w:jc w:val="center"/>
        </w:trPr>
        <w:tc>
          <w:tcPr>
            <w:tcW w:w="1036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К11</w:t>
            </w:r>
          </w:p>
        </w:tc>
        <w:tc>
          <w:tcPr>
            <w:tcW w:w="6548" w:type="dxa"/>
          </w:tcPr>
          <w:p w:rsidR="00882DB2" w:rsidRPr="00EC6E0D" w:rsidRDefault="00882DB2" w:rsidP="00EC6E0D">
            <w:pPr>
              <w:rPr>
                <w:lang w:val="ru-RU"/>
              </w:rPr>
            </w:pPr>
            <w:r w:rsidRPr="00EC6E0D">
              <w:rPr>
                <w:lang w:val="ru-RU"/>
              </w:rPr>
              <w:t>Соблюдение этических норм.</w:t>
            </w:r>
          </w:p>
        </w:tc>
        <w:tc>
          <w:tcPr>
            <w:tcW w:w="1200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97,9</w:t>
            </w:r>
          </w:p>
        </w:tc>
        <w:tc>
          <w:tcPr>
            <w:tcW w:w="1693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97,2</w:t>
            </w:r>
          </w:p>
        </w:tc>
      </w:tr>
      <w:tr w:rsidR="00882DB2" w:rsidRPr="00EC6E0D" w:rsidTr="00EC6E0D">
        <w:trPr>
          <w:trHeight w:val="274"/>
          <w:jc w:val="center"/>
        </w:trPr>
        <w:tc>
          <w:tcPr>
            <w:tcW w:w="1036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К12</w:t>
            </w:r>
          </w:p>
        </w:tc>
        <w:tc>
          <w:tcPr>
            <w:tcW w:w="6548" w:type="dxa"/>
          </w:tcPr>
          <w:p w:rsidR="00882DB2" w:rsidRPr="00EC6E0D" w:rsidRDefault="00882DB2" w:rsidP="00EC6E0D">
            <w:pPr>
              <w:rPr>
                <w:lang w:val="ru-RU"/>
              </w:rPr>
            </w:pPr>
            <w:r w:rsidRPr="00EC6E0D">
              <w:rPr>
                <w:lang w:val="ru-RU"/>
              </w:rPr>
              <w:t>Соблюдение фактологической точности.</w:t>
            </w:r>
          </w:p>
        </w:tc>
        <w:tc>
          <w:tcPr>
            <w:tcW w:w="1200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94,8</w:t>
            </w:r>
          </w:p>
        </w:tc>
        <w:tc>
          <w:tcPr>
            <w:tcW w:w="1693" w:type="dxa"/>
          </w:tcPr>
          <w:p w:rsidR="00882DB2" w:rsidRPr="00EC6E0D" w:rsidRDefault="00882DB2" w:rsidP="00EC6E0D">
            <w:pPr>
              <w:jc w:val="center"/>
              <w:rPr>
                <w:lang w:val="ru-RU"/>
              </w:rPr>
            </w:pPr>
            <w:r w:rsidRPr="00EC6E0D">
              <w:rPr>
                <w:lang w:val="ru-RU"/>
              </w:rPr>
              <w:t>91,2</w:t>
            </w:r>
          </w:p>
        </w:tc>
      </w:tr>
    </w:tbl>
    <w:p w:rsidR="00882DB2" w:rsidRDefault="00882DB2" w:rsidP="00810D00">
      <w:pPr>
        <w:ind w:firstLine="708"/>
      </w:pPr>
    </w:p>
    <w:p w:rsidR="00882DB2" w:rsidRDefault="00882DB2" w:rsidP="00882DB2"/>
    <w:p w:rsidR="00882DB2" w:rsidRPr="00D162AB" w:rsidRDefault="00361156" w:rsidP="00882DB2">
      <w:pPr>
        <w:pStyle w:val="a3"/>
        <w:ind w:right="185" w:firstLine="707"/>
        <w:jc w:val="both"/>
        <w:rPr>
          <w:sz w:val="28"/>
          <w:szCs w:val="28"/>
        </w:rPr>
      </w:pPr>
      <w:r w:rsidRPr="00D162AB">
        <w:rPr>
          <w:sz w:val="28"/>
          <w:szCs w:val="28"/>
        </w:rPr>
        <w:t>В</w:t>
      </w:r>
      <w:r w:rsidR="00882DB2" w:rsidRPr="00D162AB">
        <w:rPr>
          <w:sz w:val="28"/>
          <w:szCs w:val="28"/>
        </w:rPr>
        <w:t>ыводы: результаты процентных показателей К</w:t>
      </w:r>
      <w:proofErr w:type="gramStart"/>
      <w:r w:rsidR="00882DB2" w:rsidRPr="00D162AB">
        <w:rPr>
          <w:sz w:val="28"/>
          <w:szCs w:val="28"/>
        </w:rPr>
        <w:t>1</w:t>
      </w:r>
      <w:proofErr w:type="gramEnd"/>
      <w:r w:rsidR="00882DB2" w:rsidRPr="00D162AB">
        <w:rPr>
          <w:sz w:val="28"/>
          <w:szCs w:val="28"/>
        </w:rPr>
        <w:t>, К3, К5, К7, К8, К9-К12</w:t>
      </w:r>
      <w:r w:rsidR="00882DB2" w:rsidRPr="00D162AB">
        <w:rPr>
          <w:spacing w:val="1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коррелируют;</w:t>
      </w:r>
      <w:r w:rsidR="00882DB2" w:rsidRPr="00D162AB">
        <w:rPr>
          <w:spacing w:val="1"/>
          <w:sz w:val="28"/>
          <w:szCs w:val="28"/>
        </w:rPr>
        <w:t xml:space="preserve"> </w:t>
      </w:r>
      <w:r w:rsidR="00882DB2" w:rsidRPr="00D162AB">
        <w:rPr>
          <w:sz w:val="28"/>
          <w:szCs w:val="28"/>
          <w:highlight w:val="yellow"/>
        </w:rPr>
        <w:t>незначительное</w:t>
      </w:r>
      <w:r w:rsidR="00882DB2" w:rsidRPr="00D162AB">
        <w:rPr>
          <w:spacing w:val="1"/>
          <w:sz w:val="28"/>
          <w:szCs w:val="28"/>
          <w:highlight w:val="yellow"/>
        </w:rPr>
        <w:t xml:space="preserve"> </w:t>
      </w:r>
      <w:r w:rsidR="00882DB2" w:rsidRPr="00D162AB">
        <w:rPr>
          <w:sz w:val="28"/>
          <w:szCs w:val="28"/>
          <w:highlight w:val="yellow"/>
        </w:rPr>
        <w:t>снижение</w:t>
      </w:r>
      <w:r w:rsidR="00882DB2" w:rsidRPr="00D162AB">
        <w:rPr>
          <w:spacing w:val="1"/>
          <w:sz w:val="28"/>
          <w:szCs w:val="28"/>
          <w:highlight w:val="yellow"/>
        </w:rPr>
        <w:t xml:space="preserve"> </w:t>
      </w:r>
      <w:r w:rsidR="00882DB2" w:rsidRPr="00D162AB">
        <w:rPr>
          <w:sz w:val="28"/>
          <w:szCs w:val="28"/>
          <w:highlight w:val="yellow"/>
        </w:rPr>
        <w:t>на</w:t>
      </w:r>
      <w:r w:rsidR="00882DB2" w:rsidRPr="00D162AB">
        <w:rPr>
          <w:spacing w:val="1"/>
          <w:sz w:val="28"/>
          <w:szCs w:val="28"/>
          <w:highlight w:val="yellow"/>
        </w:rPr>
        <w:t xml:space="preserve"> </w:t>
      </w:r>
      <w:r w:rsidR="00882DB2" w:rsidRPr="00D162AB">
        <w:rPr>
          <w:sz w:val="28"/>
          <w:szCs w:val="28"/>
          <w:highlight w:val="yellow"/>
        </w:rPr>
        <w:t>7%</w:t>
      </w:r>
      <w:r w:rsidR="00882DB2" w:rsidRPr="00D162AB">
        <w:rPr>
          <w:spacing w:val="1"/>
          <w:sz w:val="28"/>
          <w:szCs w:val="28"/>
          <w:highlight w:val="yellow"/>
        </w:rPr>
        <w:t xml:space="preserve"> </w:t>
      </w:r>
      <w:r w:rsidR="00882DB2" w:rsidRPr="00D162AB">
        <w:rPr>
          <w:sz w:val="28"/>
          <w:szCs w:val="28"/>
          <w:highlight w:val="yellow"/>
        </w:rPr>
        <w:t>наблюдается</w:t>
      </w:r>
      <w:r w:rsidR="00882DB2" w:rsidRPr="00D162AB">
        <w:rPr>
          <w:spacing w:val="1"/>
          <w:sz w:val="28"/>
          <w:szCs w:val="28"/>
          <w:highlight w:val="yellow"/>
        </w:rPr>
        <w:t xml:space="preserve"> </w:t>
      </w:r>
      <w:r w:rsidR="00882DB2" w:rsidRPr="00D162AB">
        <w:rPr>
          <w:sz w:val="28"/>
          <w:szCs w:val="28"/>
          <w:highlight w:val="yellow"/>
        </w:rPr>
        <w:t>по</w:t>
      </w:r>
      <w:r w:rsidR="00882DB2" w:rsidRPr="00D162AB">
        <w:rPr>
          <w:spacing w:val="1"/>
          <w:sz w:val="28"/>
          <w:szCs w:val="28"/>
          <w:highlight w:val="yellow"/>
        </w:rPr>
        <w:t xml:space="preserve"> </w:t>
      </w:r>
      <w:r w:rsidR="00882DB2" w:rsidRPr="00D162AB">
        <w:rPr>
          <w:sz w:val="28"/>
          <w:szCs w:val="28"/>
          <w:highlight w:val="yellow"/>
        </w:rPr>
        <w:t>К2</w:t>
      </w:r>
      <w:r w:rsidR="00882DB2" w:rsidRPr="00D162AB">
        <w:rPr>
          <w:spacing w:val="1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(комментарий</w:t>
      </w:r>
      <w:r w:rsidR="00882DB2" w:rsidRPr="00D162AB">
        <w:rPr>
          <w:spacing w:val="1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к</w:t>
      </w:r>
      <w:r w:rsidR="00882DB2" w:rsidRPr="00D162AB">
        <w:rPr>
          <w:spacing w:val="1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проблеме</w:t>
      </w:r>
      <w:r w:rsidR="00882DB2" w:rsidRPr="00D162AB">
        <w:rPr>
          <w:spacing w:val="1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исходного</w:t>
      </w:r>
      <w:r w:rsidR="00882DB2" w:rsidRPr="00D162AB">
        <w:rPr>
          <w:spacing w:val="1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текста)</w:t>
      </w:r>
      <w:r w:rsidR="00882DB2" w:rsidRPr="00D162AB">
        <w:rPr>
          <w:spacing w:val="1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и</w:t>
      </w:r>
      <w:r w:rsidR="00882DB2" w:rsidRPr="00D162AB">
        <w:rPr>
          <w:spacing w:val="1"/>
          <w:sz w:val="28"/>
          <w:szCs w:val="28"/>
        </w:rPr>
        <w:t xml:space="preserve"> </w:t>
      </w:r>
      <w:r w:rsidR="00882DB2" w:rsidRPr="00D162AB">
        <w:rPr>
          <w:sz w:val="28"/>
          <w:szCs w:val="28"/>
          <w:highlight w:val="yellow"/>
        </w:rPr>
        <w:t>на</w:t>
      </w:r>
      <w:r w:rsidR="00882DB2" w:rsidRPr="00D162AB">
        <w:rPr>
          <w:spacing w:val="1"/>
          <w:sz w:val="28"/>
          <w:szCs w:val="28"/>
          <w:highlight w:val="yellow"/>
        </w:rPr>
        <w:t xml:space="preserve"> </w:t>
      </w:r>
      <w:r w:rsidR="00882DB2" w:rsidRPr="00D162AB">
        <w:rPr>
          <w:sz w:val="28"/>
          <w:szCs w:val="28"/>
          <w:highlight w:val="yellow"/>
        </w:rPr>
        <w:t>12%</w:t>
      </w:r>
      <w:r w:rsidR="00882DB2" w:rsidRPr="00D162AB">
        <w:rPr>
          <w:spacing w:val="1"/>
          <w:sz w:val="28"/>
          <w:szCs w:val="28"/>
          <w:highlight w:val="yellow"/>
        </w:rPr>
        <w:t xml:space="preserve"> </w:t>
      </w:r>
      <w:r w:rsidR="00882DB2" w:rsidRPr="00D162AB">
        <w:rPr>
          <w:sz w:val="28"/>
          <w:szCs w:val="28"/>
          <w:highlight w:val="yellow"/>
        </w:rPr>
        <w:t>по</w:t>
      </w:r>
      <w:r w:rsidR="00882DB2" w:rsidRPr="00D162AB">
        <w:rPr>
          <w:spacing w:val="1"/>
          <w:sz w:val="28"/>
          <w:szCs w:val="28"/>
          <w:highlight w:val="yellow"/>
        </w:rPr>
        <w:t xml:space="preserve"> </w:t>
      </w:r>
      <w:r w:rsidR="00882DB2" w:rsidRPr="00D162AB">
        <w:rPr>
          <w:sz w:val="28"/>
          <w:szCs w:val="28"/>
          <w:highlight w:val="yellow"/>
        </w:rPr>
        <w:t>К4</w:t>
      </w:r>
      <w:r w:rsidR="00882DB2" w:rsidRPr="00D162AB">
        <w:rPr>
          <w:spacing w:val="1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(отношение</w:t>
      </w:r>
      <w:r w:rsidR="00882DB2" w:rsidRPr="00D162AB">
        <w:rPr>
          <w:spacing w:val="-2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к</w:t>
      </w:r>
      <w:r w:rsidR="00882DB2" w:rsidRPr="00D162AB">
        <w:rPr>
          <w:spacing w:val="-2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позиции</w:t>
      </w:r>
      <w:r w:rsidR="00882DB2" w:rsidRPr="00D162AB">
        <w:rPr>
          <w:spacing w:val="-3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автора</w:t>
      </w:r>
      <w:r w:rsidR="00882DB2" w:rsidRPr="00D162AB">
        <w:rPr>
          <w:spacing w:val="-1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по проблеме</w:t>
      </w:r>
      <w:r w:rsidR="00882DB2" w:rsidRPr="00D162AB">
        <w:rPr>
          <w:spacing w:val="-2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исходного текста), значительно</w:t>
      </w:r>
      <w:r w:rsidR="00882DB2" w:rsidRPr="00D162AB">
        <w:rPr>
          <w:spacing w:val="-1"/>
          <w:sz w:val="28"/>
          <w:szCs w:val="28"/>
        </w:rPr>
        <w:t xml:space="preserve"> </w:t>
      </w:r>
      <w:r w:rsidR="00882DB2" w:rsidRPr="00D162AB">
        <w:rPr>
          <w:sz w:val="28"/>
          <w:szCs w:val="28"/>
          <w:highlight w:val="yellow"/>
        </w:rPr>
        <w:t>повышение – на</w:t>
      </w:r>
      <w:r w:rsidR="00882DB2" w:rsidRPr="00D162AB">
        <w:rPr>
          <w:spacing w:val="-2"/>
          <w:sz w:val="28"/>
          <w:szCs w:val="28"/>
          <w:highlight w:val="yellow"/>
        </w:rPr>
        <w:t xml:space="preserve"> </w:t>
      </w:r>
      <w:r w:rsidR="00882DB2" w:rsidRPr="00D162AB">
        <w:rPr>
          <w:sz w:val="28"/>
          <w:szCs w:val="28"/>
          <w:highlight w:val="yellow"/>
        </w:rPr>
        <w:t>33%</w:t>
      </w:r>
      <w:r w:rsidR="00882DB2" w:rsidRPr="00D162AB">
        <w:rPr>
          <w:spacing w:val="-1"/>
          <w:sz w:val="28"/>
          <w:szCs w:val="28"/>
          <w:highlight w:val="yellow"/>
        </w:rPr>
        <w:t xml:space="preserve"> </w:t>
      </w:r>
      <w:r w:rsidR="00882DB2" w:rsidRPr="00D162AB">
        <w:rPr>
          <w:sz w:val="28"/>
          <w:szCs w:val="28"/>
          <w:highlight w:val="yellow"/>
        </w:rPr>
        <w:t>по К6</w:t>
      </w:r>
      <w:r w:rsidR="00882DB2" w:rsidRPr="00D162AB">
        <w:rPr>
          <w:spacing w:val="-1"/>
          <w:sz w:val="28"/>
          <w:szCs w:val="28"/>
        </w:rPr>
        <w:t xml:space="preserve"> </w:t>
      </w:r>
      <w:r w:rsidR="00882DB2" w:rsidRPr="00D162AB">
        <w:rPr>
          <w:sz w:val="28"/>
          <w:szCs w:val="28"/>
        </w:rPr>
        <w:t>(богатство речи).</w:t>
      </w:r>
    </w:p>
    <w:p w:rsidR="00361156" w:rsidRPr="00D162AB" w:rsidRDefault="00361156" w:rsidP="00882DB2">
      <w:pPr>
        <w:ind w:firstLine="708"/>
        <w:rPr>
          <w:sz w:val="28"/>
          <w:szCs w:val="28"/>
        </w:rPr>
      </w:pPr>
    </w:p>
    <w:p w:rsidR="00EC6E0D" w:rsidRPr="001661C8" w:rsidRDefault="00EC6E0D" w:rsidP="00EC6E0D">
      <w:pPr>
        <w:pStyle w:val="a3"/>
        <w:spacing w:before="1"/>
        <w:ind w:right="184"/>
        <w:jc w:val="both"/>
        <w:rPr>
          <w:b/>
          <w:sz w:val="28"/>
          <w:szCs w:val="28"/>
        </w:rPr>
      </w:pPr>
      <w:r w:rsidRPr="001661C8">
        <w:rPr>
          <w:b/>
          <w:sz w:val="28"/>
          <w:szCs w:val="28"/>
          <w:lang w:val="en-US"/>
        </w:rPr>
        <w:t>III</w:t>
      </w:r>
      <w:r w:rsidRPr="001661C8">
        <w:rPr>
          <w:b/>
          <w:sz w:val="28"/>
          <w:szCs w:val="28"/>
        </w:rPr>
        <w:t xml:space="preserve">. Возможные причины </w:t>
      </w:r>
    </w:p>
    <w:p w:rsidR="00EC6E0D" w:rsidRPr="00D162AB" w:rsidRDefault="00EC6E0D" w:rsidP="00EC6E0D">
      <w:pPr>
        <w:pStyle w:val="a3"/>
        <w:spacing w:before="1"/>
        <w:ind w:right="184" w:firstLine="566"/>
        <w:jc w:val="both"/>
        <w:rPr>
          <w:sz w:val="28"/>
          <w:szCs w:val="28"/>
        </w:rPr>
      </w:pPr>
      <w:r w:rsidRPr="00D162AB">
        <w:rPr>
          <w:sz w:val="28"/>
          <w:szCs w:val="28"/>
        </w:rPr>
        <w:t>Если в 2023 г. по сравнению с 2022 г. вырос процент участников экзамена, набравших от 81 до 100 б. (на 2,4%). Однако в 2024 г.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наблюдается снижение на 4% участников экзамена, набравших от 81 до 100 б. Такая отрицательная динамика, возможно, связана с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изменениями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заданий в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КИМе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и критериальной оценке:</w:t>
      </w:r>
    </w:p>
    <w:p w:rsidR="00EC6E0D" w:rsidRPr="00D162AB" w:rsidRDefault="00EC6E0D" w:rsidP="00EC6E0D">
      <w:pPr>
        <w:pStyle w:val="a3"/>
        <w:spacing w:before="2"/>
        <w:ind w:right="200" w:firstLine="566"/>
        <w:jc w:val="both"/>
        <w:rPr>
          <w:sz w:val="28"/>
          <w:szCs w:val="28"/>
        </w:rPr>
      </w:pPr>
      <w:r w:rsidRPr="00D162AB">
        <w:rPr>
          <w:sz w:val="28"/>
          <w:szCs w:val="28"/>
        </w:rPr>
        <w:t>в заданиях 13 и 14 изменены формулировка задания и система ответов (множественный выбор в виде цифр). Одновременно с этим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расширен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языковой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материал;</w:t>
      </w:r>
    </w:p>
    <w:p w:rsidR="00EC6E0D" w:rsidRPr="00D162AB" w:rsidRDefault="00EC6E0D" w:rsidP="00EC6E0D">
      <w:pPr>
        <w:pStyle w:val="a3"/>
        <w:spacing w:before="1" w:line="294" w:lineRule="exact"/>
        <w:ind w:left="968"/>
        <w:jc w:val="both"/>
        <w:rPr>
          <w:sz w:val="28"/>
          <w:szCs w:val="28"/>
        </w:rPr>
      </w:pPr>
      <w:r w:rsidRPr="00D162AB">
        <w:rPr>
          <w:sz w:val="28"/>
          <w:szCs w:val="28"/>
        </w:rPr>
        <w:t>изменена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система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оценивания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ответов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на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задания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8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и</w:t>
      </w:r>
      <w:r w:rsidRPr="00D162AB">
        <w:rPr>
          <w:spacing w:val="4"/>
          <w:sz w:val="28"/>
          <w:szCs w:val="28"/>
        </w:rPr>
        <w:t xml:space="preserve"> </w:t>
      </w:r>
      <w:r w:rsidRPr="00D162AB">
        <w:rPr>
          <w:sz w:val="28"/>
          <w:szCs w:val="28"/>
        </w:rPr>
        <w:t>26;</w:t>
      </w:r>
    </w:p>
    <w:p w:rsidR="00EC6E0D" w:rsidRPr="00D162AB" w:rsidRDefault="00EC6E0D" w:rsidP="00EC6E0D">
      <w:pPr>
        <w:pStyle w:val="a3"/>
        <w:ind w:right="184" w:firstLine="566"/>
        <w:jc w:val="both"/>
        <w:rPr>
          <w:sz w:val="28"/>
          <w:szCs w:val="28"/>
        </w:rPr>
      </w:pPr>
      <w:r w:rsidRPr="00D162AB">
        <w:rPr>
          <w:sz w:val="28"/>
          <w:szCs w:val="28"/>
        </w:rPr>
        <w:t>претерпела изменения формулировка задания 27, предполагается, что при комментировании проблемы исходного текста пример</w:t>
      </w:r>
      <w:proofErr w:type="gramStart"/>
      <w:r w:rsidRPr="00D162AB">
        <w:rPr>
          <w:sz w:val="28"/>
          <w:szCs w:val="28"/>
        </w:rPr>
        <w:t>ы-</w:t>
      </w:r>
      <w:proofErr w:type="gramEnd"/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иллюстрации являются неотъемлемой частью пояснений к ним, уточнено также понятие анализа смысловой связи между примерами-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иллюстрациями: «Проанализируйте указанную смысловую связь между примерами-иллюстрациями», обоснование собственного мнения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экзаменуемого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требует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включения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примера-аргумента,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опирающегося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на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жизненный,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читательский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или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историко-культурный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опыт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экзаменуемого;</w:t>
      </w:r>
    </w:p>
    <w:p w:rsidR="00EC6E0D" w:rsidRPr="00D162AB" w:rsidRDefault="00EC6E0D" w:rsidP="00EC6E0D">
      <w:pPr>
        <w:pStyle w:val="a3"/>
        <w:spacing w:line="292" w:lineRule="exact"/>
        <w:ind w:left="968"/>
        <w:jc w:val="both"/>
        <w:rPr>
          <w:sz w:val="28"/>
          <w:szCs w:val="28"/>
        </w:rPr>
      </w:pPr>
      <w:r w:rsidRPr="00D162AB">
        <w:rPr>
          <w:sz w:val="28"/>
          <w:szCs w:val="28"/>
        </w:rPr>
        <w:t>скорректированы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критерии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оценивания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выполнения</w:t>
      </w:r>
      <w:r w:rsidRPr="00D162AB">
        <w:rPr>
          <w:spacing w:val="-5"/>
          <w:sz w:val="28"/>
          <w:szCs w:val="28"/>
        </w:rPr>
        <w:t xml:space="preserve"> </w:t>
      </w:r>
      <w:r w:rsidRPr="00D162AB">
        <w:rPr>
          <w:sz w:val="28"/>
          <w:szCs w:val="28"/>
        </w:rPr>
        <w:t>задания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27;</w:t>
      </w:r>
    </w:p>
    <w:p w:rsidR="00EC6E0D" w:rsidRPr="00D162AB" w:rsidRDefault="00EC6E0D" w:rsidP="00EC6E0D">
      <w:pPr>
        <w:pStyle w:val="a3"/>
        <w:spacing w:line="292" w:lineRule="exact"/>
        <w:ind w:left="968"/>
        <w:jc w:val="both"/>
        <w:rPr>
          <w:sz w:val="28"/>
          <w:szCs w:val="28"/>
        </w:rPr>
      </w:pPr>
      <w:r w:rsidRPr="00D162AB">
        <w:rPr>
          <w:sz w:val="28"/>
          <w:szCs w:val="28"/>
        </w:rPr>
        <w:t>максимальный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первичный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балл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за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выполнение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работы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изменён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с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54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до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50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баллов.</w:t>
      </w:r>
    </w:p>
    <w:p w:rsidR="00361156" w:rsidRDefault="00361156" w:rsidP="00361156">
      <w:pPr>
        <w:rPr>
          <w:sz w:val="28"/>
          <w:szCs w:val="28"/>
        </w:rPr>
      </w:pPr>
    </w:p>
    <w:p w:rsidR="00D162AB" w:rsidRDefault="00D162AB" w:rsidP="00361156">
      <w:pPr>
        <w:rPr>
          <w:sz w:val="28"/>
          <w:szCs w:val="28"/>
        </w:rPr>
      </w:pPr>
    </w:p>
    <w:p w:rsidR="00D162AB" w:rsidRDefault="00D162AB" w:rsidP="00361156">
      <w:pPr>
        <w:rPr>
          <w:sz w:val="28"/>
          <w:szCs w:val="28"/>
        </w:rPr>
      </w:pPr>
    </w:p>
    <w:p w:rsidR="00D162AB" w:rsidRDefault="00D162AB" w:rsidP="00361156">
      <w:pPr>
        <w:rPr>
          <w:sz w:val="28"/>
          <w:szCs w:val="28"/>
        </w:rPr>
      </w:pPr>
    </w:p>
    <w:p w:rsidR="00361156" w:rsidRPr="001661C8" w:rsidRDefault="00361156" w:rsidP="00DC37FD">
      <w:pPr>
        <w:pStyle w:val="a5"/>
        <w:numPr>
          <w:ilvl w:val="0"/>
          <w:numId w:val="9"/>
        </w:numPr>
        <w:tabs>
          <w:tab w:val="left" w:pos="969"/>
        </w:tabs>
        <w:ind w:left="420" w:right="952"/>
        <w:rPr>
          <w:b/>
          <w:sz w:val="28"/>
          <w:szCs w:val="28"/>
        </w:rPr>
      </w:pPr>
      <w:r w:rsidRPr="001661C8">
        <w:rPr>
          <w:b/>
          <w:sz w:val="28"/>
          <w:szCs w:val="28"/>
        </w:rPr>
        <w:t xml:space="preserve">Рекомендации по совершенствованию организации и методики </w:t>
      </w:r>
      <w:r w:rsidR="00DC37FD" w:rsidRPr="001661C8">
        <w:rPr>
          <w:b/>
          <w:sz w:val="28"/>
          <w:szCs w:val="28"/>
        </w:rPr>
        <w:t>преподавания</w:t>
      </w:r>
      <w:r w:rsidR="001661C8" w:rsidRPr="001661C8">
        <w:rPr>
          <w:b/>
          <w:sz w:val="28"/>
          <w:szCs w:val="28"/>
        </w:rPr>
        <w:t xml:space="preserve"> </w:t>
      </w:r>
      <w:r w:rsidRPr="001661C8">
        <w:rPr>
          <w:b/>
          <w:sz w:val="28"/>
          <w:szCs w:val="28"/>
        </w:rPr>
        <w:t>предмета в Тюменской</w:t>
      </w:r>
      <w:r w:rsidRPr="001661C8">
        <w:rPr>
          <w:b/>
          <w:spacing w:val="-67"/>
          <w:sz w:val="28"/>
          <w:szCs w:val="28"/>
        </w:rPr>
        <w:t xml:space="preserve"> </w:t>
      </w:r>
      <w:r w:rsidRPr="001661C8">
        <w:rPr>
          <w:b/>
          <w:sz w:val="28"/>
          <w:szCs w:val="28"/>
        </w:rPr>
        <w:t>области</w:t>
      </w:r>
      <w:r w:rsidRPr="001661C8">
        <w:rPr>
          <w:b/>
          <w:spacing w:val="-2"/>
          <w:sz w:val="28"/>
          <w:szCs w:val="28"/>
        </w:rPr>
        <w:t xml:space="preserve"> </w:t>
      </w:r>
      <w:r w:rsidRPr="001661C8">
        <w:rPr>
          <w:b/>
          <w:sz w:val="28"/>
          <w:szCs w:val="28"/>
        </w:rPr>
        <w:t>на</w:t>
      </w:r>
      <w:r w:rsidRPr="001661C8">
        <w:rPr>
          <w:b/>
          <w:spacing w:val="-3"/>
          <w:sz w:val="28"/>
          <w:szCs w:val="28"/>
        </w:rPr>
        <w:t xml:space="preserve"> </w:t>
      </w:r>
      <w:r w:rsidRPr="001661C8">
        <w:rPr>
          <w:b/>
          <w:sz w:val="28"/>
          <w:szCs w:val="28"/>
        </w:rPr>
        <w:t>основе</w:t>
      </w:r>
      <w:r w:rsidRPr="001661C8">
        <w:rPr>
          <w:b/>
          <w:spacing w:val="-4"/>
          <w:sz w:val="28"/>
          <w:szCs w:val="28"/>
        </w:rPr>
        <w:t xml:space="preserve"> </w:t>
      </w:r>
      <w:r w:rsidRPr="001661C8">
        <w:rPr>
          <w:b/>
          <w:sz w:val="28"/>
          <w:szCs w:val="28"/>
        </w:rPr>
        <w:t>выявленных</w:t>
      </w:r>
      <w:r w:rsidRPr="001661C8">
        <w:rPr>
          <w:b/>
          <w:spacing w:val="1"/>
          <w:sz w:val="28"/>
          <w:szCs w:val="28"/>
        </w:rPr>
        <w:t xml:space="preserve"> </w:t>
      </w:r>
      <w:r w:rsidRPr="001661C8">
        <w:rPr>
          <w:b/>
          <w:sz w:val="28"/>
          <w:szCs w:val="28"/>
        </w:rPr>
        <w:t>типичных</w:t>
      </w:r>
      <w:r w:rsidRPr="001661C8">
        <w:rPr>
          <w:b/>
          <w:spacing w:val="1"/>
          <w:sz w:val="28"/>
          <w:szCs w:val="28"/>
        </w:rPr>
        <w:t xml:space="preserve"> </w:t>
      </w:r>
      <w:r w:rsidRPr="001661C8">
        <w:rPr>
          <w:b/>
          <w:sz w:val="28"/>
          <w:szCs w:val="28"/>
        </w:rPr>
        <w:t>затруднений</w:t>
      </w:r>
      <w:r w:rsidRPr="001661C8">
        <w:rPr>
          <w:b/>
          <w:spacing w:val="-1"/>
          <w:sz w:val="28"/>
          <w:szCs w:val="28"/>
        </w:rPr>
        <w:t xml:space="preserve"> </w:t>
      </w:r>
      <w:r w:rsidRPr="001661C8">
        <w:rPr>
          <w:b/>
          <w:sz w:val="28"/>
          <w:szCs w:val="28"/>
        </w:rPr>
        <w:t>и</w:t>
      </w:r>
      <w:r w:rsidRPr="001661C8">
        <w:rPr>
          <w:b/>
          <w:spacing w:val="-2"/>
          <w:sz w:val="28"/>
          <w:szCs w:val="28"/>
        </w:rPr>
        <w:t xml:space="preserve"> </w:t>
      </w:r>
      <w:r w:rsidRPr="001661C8">
        <w:rPr>
          <w:b/>
          <w:sz w:val="28"/>
          <w:szCs w:val="28"/>
        </w:rPr>
        <w:t>ошибок</w:t>
      </w:r>
    </w:p>
    <w:p w:rsidR="00DC37FD" w:rsidRPr="001661C8" w:rsidRDefault="00DC37FD" w:rsidP="00DC37FD">
      <w:pPr>
        <w:tabs>
          <w:tab w:val="left" w:pos="969"/>
        </w:tabs>
        <w:ind w:left="420" w:right="952"/>
        <w:rPr>
          <w:b/>
          <w:sz w:val="28"/>
          <w:szCs w:val="28"/>
        </w:rPr>
      </w:pPr>
    </w:p>
    <w:p w:rsidR="00361156" w:rsidRPr="00D162AB" w:rsidRDefault="00361156" w:rsidP="00361156">
      <w:pPr>
        <w:pStyle w:val="a5"/>
        <w:numPr>
          <w:ilvl w:val="0"/>
          <w:numId w:val="3"/>
        </w:numPr>
        <w:tabs>
          <w:tab w:val="left" w:pos="830"/>
        </w:tabs>
        <w:jc w:val="both"/>
        <w:rPr>
          <w:i/>
          <w:sz w:val="28"/>
          <w:szCs w:val="28"/>
        </w:rPr>
      </w:pPr>
      <w:r w:rsidRPr="00D162AB">
        <w:rPr>
          <w:i/>
          <w:sz w:val="28"/>
          <w:szCs w:val="28"/>
        </w:rPr>
        <w:t>Учителям</w:t>
      </w:r>
    </w:p>
    <w:p w:rsidR="00361156" w:rsidRPr="00D162AB" w:rsidRDefault="00361156" w:rsidP="00361156">
      <w:pPr>
        <w:pStyle w:val="a3"/>
        <w:spacing w:before="3"/>
        <w:ind w:left="0"/>
        <w:rPr>
          <w:i/>
          <w:sz w:val="28"/>
          <w:szCs w:val="28"/>
        </w:rPr>
      </w:pPr>
    </w:p>
    <w:p w:rsidR="00361156" w:rsidRPr="00D162AB" w:rsidRDefault="00361156" w:rsidP="00E06905">
      <w:pPr>
        <w:pStyle w:val="a3"/>
        <w:ind w:right="185" w:firstLine="707"/>
        <w:jc w:val="both"/>
        <w:rPr>
          <w:sz w:val="28"/>
          <w:szCs w:val="28"/>
        </w:rPr>
      </w:pPr>
      <w:r w:rsidRPr="00D162AB">
        <w:rPr>
          <w:sz w:val="28"/>
          <w:szCs w:val="28"/>
        </w:rPr>
        <w:t>Необходимо познакомиться с демоверсией ЕГЭ 2025 г., выделить задания, содержательные элементы которых изучаются в том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классе,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в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котором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преподает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учитель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в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2024-2025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учебном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году.</w:t>
      </w:r>
      <w:r w:rsidRPr="00D162AB">
        <w:rPr>
          <w:spacing w:val="1"/>
          <w:sz w:val="28"/>
          <w:szCs w:val="28"/>
        </w:rPr>
        <w:t xml:space="preserve"> </w:t>
      </w:r>
      <w:proofErr w:type="gramStart"/>
      <w:r w:rsidRPr="00D162AB">
        <w:rPr>
          <w:sz w:val="28"/>
          <w:szCs w:val="28"/>
        </w:rPr>
        <w:t>В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региональном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статистическо-аналитическом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отчете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(раздел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3),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муниципальном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и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школьном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анализе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проследить,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как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выполняются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данные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задание,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особое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внимание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обратить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на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задания</w:t>
      </w:r>
      <w:r w:rsidRPr="00D162AB">
        <w:rPr>
          <w:spacing w:val="60"/>
          <w:sz w:val="28"/>
          <w:szCs w:val="28"/>
        </w:rPr>
        <w:t xml:space="preserve"> </w:t>
      </w:r>
      <w:r w:rsidRPr="00D162AB">
        <w:rPr>
          <w:sz w:val="28"/>
          <w:szCs w:val="28"/>
        </w:rPr>
        <w:t>с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отрицательной динамикой результатов выполнения участниками ЕГЭ по русскому языку заданий КИМ базового уровня на протяжении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трёх лет – с 2022 по 2024 гг., соотнести с результатами своих обучающихся и со своими наблюдениями, провести рефлексию, описать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причины ошибок, затруднений, предложенные пути</w:t>
      </w:r>
      <w:proofErr w:type="gramEnd"/>
      <w:r w:rsidRPr="00D162AB">
        <w:rPr>
          <w:sz w:val="28"/>
          <w:szCs w:val="28"/>
        </w:rPr>
        <w:t xml:space="preserve"> преодоления. Включить согласно темам календарно-тематического </w:t>
      </w:r>
      <w:proofErr w:type="gramStart"/>
      <w:r w:rsidRPr="00D162AB">
        <w:rPr>
          <w:sz w:val="28"/>
          <w:szCs w:val="28"/>
        </w:rPr>
        <w:t>планирования</w:t>
      </w:r>
      <w:proofErr w:type="gramEnd"/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недостаточно освоенные элементы содержания: орфоэпические нормы при изучении морфологии; орфографические нормы при изучении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всех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раздел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лингвистики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(морфемики</w:t>
      </w:r>
      <w:r w:rsidRPr="00D162AB">
        <w:rPr>
          <w:spacing w:val="2"/>
          <w:sz w:val="28"/>
          <w:szCs w:val="28"/>
        </w:rPr>
        <w:t xml:space="preserve"> </w:t>
      </w:r>
      <w:r w:rsidRPr="00D162AB">
        <w:rPr>
          <w:sz w:val="28"/>
          <w:szCs w:val="28"/>
        </w:rPr>
        <w:t>–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систематизация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орфограмм</w:t>
      </w:r>
      <w:r w:rsidRPr="00D162AB">
        <w:rPr>
          <w:spacing w:val="-4"/>
          <w:sz w:val="28"/>
          <w:szCs w:val="28"/>
        </w:rPr>
        <w:t xml:space="preserve"> </w:t>
      </w:r>
      <w:r w:rsidRPr="00D162AB">
        <w:rPr>
          <w:sz w:val="28"/>
          <w:szCs w:val="28"/>
        </w:rPr>
        <w:t>в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корне,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приставке,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суффиксах,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окончаниях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с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5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по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9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класс;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морфологии</w:t>
      </w:r>
      <w:r w:rsidR="00E06905">
        <w:rPr>
          <w:sz w:val="28"/>
          <w:szCs w:val="28"/>
        </w:rPr>
        <w:t xml:space="preserve"> - </w:t>
      </w:r>
      <w:r w:rsidRPr="00D162AB">
        <w:rPr>
          <w:sz w:val="28"/>
          <w:szCs w:val="28"/>
        </w:rPr>
        <w:t>правописание НЕ слитно-раздельно и омонимичных частей речи с 7 по 9 класс); пунктуационные нормы (5-9 классы – смысловое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выделение грамматической основы предложения как главной информации в предложении с учетом всех грамматических признаков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подлежащего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и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сказуемого).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Анализируя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результаты,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следует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обратить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внимание</w:t>
      </w:r>
      <w:r w:rsidRPr="00D162AB">
        <w:rPr>
          <w:spacing w:val="1"/>
          <w:sz w:val="28"/>
          <w:szCs w:val="28"/>
        </w:rPr>
        <w:t xml:space="preserve"> </w:t>
      </w:r>
      <w:proofErr w:type="gramStart"/>
      <w:r w:rsidRPr="00D162AB">
        <w:rPr>
          <w:sz w:val="28"/>
          <w:szCs w:val="28"/>
        </w:rPr>
        <w:t>на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те</w:t>
      </w:r>
      <w:proofErr w:type="gramEnd"/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теоретические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вопросы</w:t>
      </w:r>
      <w:r w:rsidRPr="00D162AB">
        <w:rPr>
          <w:spacing w:val="60"/>
          <w:sz w:val="28"/>
          <w:szCs w:val="28"/>
        </w:rPr>
        <w:t xml:space="preserve"> </w:t>
      </w:r>
      <w:r w:rsidRPr="00D162AB">
        <w:rPr>
          <w:sz w:val="28"/>
          <w:szCs w:val="28"/>
        </w:rPr>
        <w:t>(терминологию,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понятийное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поле), которые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вызывают</w:t>
      </w:r>
      <w:r w:rsidRPr="00D162AB">
        <w:rPr>
          <w:spacing w:val="5"/>
          <w:sz w:val="28"/>
          <w:szCs w:val="28"/>
        </w:rPr>
        <w:t xml:space="preserve"> </w:t>
      </w:r>
      <w:r w:rsidRPr="00D162AB">
        <w:rPr>
          <w:sz w:val="28"/>
          <w:szCs w:val="28"/>
        </w:rPr>
        <w:t>у</w:t>
      </w:r>
      <w:r w:rsidRPr="00D162AB">
        <w:rPr>
          <w:spacing w:val="-5"/>
          <w:sz w:val="28"/>
          <w:szCs w:val="28"/>
        </w:rPr>
        <w:t xml:space="preserve"> </w:t>
      </w:r>
      <w:r w:rsidRPr="00D162AB">
        <w:rPr>
          <w:sz w:val="28"/>
          <w:szCs w:val="28"/>
        </w:rPr>
        <w:t>выпускников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сложности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при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подготовке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к экзамену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и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на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самом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экзамене.</w:t>
      </w:r>
    </w:p>
    <w:p w:rsidR="00361156" w:rsidRPr="00D162AB" w:rsidRDefault="00361156" w:rsidP="00361156">
      <w:pPr>
        <w:pStyle w:val="a3"/>
        <w:spacing w:before="2"/>
        <w:ind w:left="968"/>
        <w:rPr>
          <w:sz w:val="28"/>
          <w:szCs w:val="28"/>
        </w:rPr>
      </w:pPr>
      <w:r w:rsidRPr="00D162AB">
        <w:rPr>
          <w:b/>
          <w:sz w:val="28"/>
          <w:szCs w:val="28"/>
        </w:rPr>
        <w:t>При</w:t>
      </w:r>
      <w:r w:rsidRPr="00D162AB">
        <w:rPr>
          <w:b/>
          <w:spacing w:val="-2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подготовке</w:t>
      </w:r>
      <w:r w:rsidRPr="00D162AB">
        <w:rPr>
          <w:b/>
          <w:spacing w:val="-1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к</w:t>
      </w:r>
      <w:r w:rsidRPr="00D162AB">
        <w:rPr>
          <w:b/>
          <w:spacing w:val="-1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ЕГЭ</w:t>
      </w:r>
      <w:r w:rsidRPr="00D162AB">
        <w:rPr>
          <w:b/>
          <w:spacing w:val="-4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2025</w:t>
      </w:r>
      <w:r w:rsidRPr="00D162AB">
        <w:rPr>
          <w:b/>
          <w:spacing w:val="-1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года</w:t>
      </w:r>
      <w:r w:rsidRPr="00D162AB">
        <w:rPr>
          <w:b/>
          <w:spacing w:val="-2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обратить</w:t>
      </w:r>
      <w:r w:rsidRPr="00D162AB">
        <w:rPr>
          <w:b/>
          <w:spacing w:val="-1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пристальное</w:t>
      </w:r>
      <w:r w:rsidRPr="00D162AB">
        <w:rPr>
          <w:b/>
          <w:spacing w:val="-2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внимание</w:t>
      </w:r>
      <w:r w:rsidRPr="00D162AB">
        <w:rPr>
          <w:b/>
          <w:spacing w:val="-2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на</w:t>
      </w:r>
      <w:r w:rsidRPr="00D162AB">
        <w:rPr>
          <w:b/>
          <w:spacing w:val="-2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следующие</w:t>
      </w:r>
      <w:r w:rsidRPr="00D162AB">
        <w:rPr>
          <w:b/>
          <w:spacing w:val="-3"/>
          <w:sz w:val="28"/>
          <w:szCs w:val="28"/>
        </w:rPr>
        <w:t xml:space="preserve"> </w:t>
      </w:r>
      <w:r w:rsidRPr="00D162AB">
        <w:rPr>
          <w:b/>
          <w:sz w:val="28"/>
          <w:szCs w:val="28"/>
        </w:rPr>
        <w:t>аспекты</w:t>
      </w:r>
      <w:r w:rsidRPr="00D162AB">
        <w:rPr>
          <w:sz w:val="28"/>
          <w:szCs w:val="28"/>
        </w:rPr>
        <w:t>:</w:t>
      </w:r>
    </w:p>
    <w:p w:rsidR="00361156" w:rsidRPr="00D162AB" w:rsidRDefault="00361156" w:rsidP="00361156">
      <w:pPr>
        <w:pStyle w:val="a3"/>
        <w:spacing w:before="41" w:line="276" w:lineRule="auto"/>
        <w:ind w:firstLine="566"/>
        <w:rPr>
          <w:sz w:val="28"/>
          <w:szCs w:val="28"/>
        </w:rPr>
      </w:pPr>
      <w:r w:rsidRPr="00D162AB">
        <w:rPr>
          <w:sz w:val="28"/>
          <w:szCs w:val="28"/>
        </w:rPr>
        <w:t>–</w:t>
      </w:r>
      <w:r w:rsidRPr="00D162AB">
        <w:rPr>
          <w:spacing w:val="48"/>
          <w:sz w:val="28"/>
          <w:szCs w:val="28"/>
        </w:rPr>
        <w:t xml:space="preserve"> </w:t>
      </w:r>
      <w:r w:rsidRPr="00D162AB">
        <w:rPr>
          <w:sz w:val="28"/>
          <w:szCs w:val="28"/>
        </w:rPr>
        <w:t>раскрытие</w:t>
      </w:r>
      <w:r w:rsidRPr="00D162AB">
        <w:rPr>
          <w:spacing w:val="47"/>
          <w:sz w:val="28"/>
          <w:szCs w:val="28"/>
        </w:rPr>
        <w:t xml:space="preserve"> </w:t>
      </w:r>
      <w:r w:rsidRPr="00D162AB">
        <w:rPr>
          <w:sz w:val="28"/>
          <w:szCs w:val="28"/>
        </w:rPr>
        <w:t>и</w:t>
      </w:r>
      <w:r w:rsidRPr="00D162AB">
        <w:rPr>
          <w:spacing w:val="49"/>
          <w:sz w:val="28"/>
          <w:szCs w:val="28"/>
        </w:rPr>
        <w:t xml:space="preserve"> </w:t>
      </w:r>
      <w:r w:rsidRPr="00D162AB">
        <w:rPr>
          <w:sz w:val="28"/>
          <w:szCs w:val="28"/>
        </w:rPr>
        <w:t>проработка</w:t>
      </w:r>
      <w:r w:rsidRPr="00D162AB">
        <w:rPr>
          <w:spacing w:val="50"/>
          <w:sz w:val="28"/>
          <w:szCs w:val="28"/>
        </w:rPr>
        <w:t xml:space="preserve"> </w:t>
      </w:r>
      <w:r w:rsidRPr="00D162AB">
        <w:rPr>
          <w:sz w:val="28"/>
          <w:szCs w:val="28"/>
        </w:rPr>
        <w:t>понятий</w:t>
      </w:r>
      <w:r w:rsidRPr="00D162AB">
        <w:rPr>
          <w:spacing w:val="49"/>
          <w:sz w:val="28"/>
          <w:szCs w:val="28"/>
        </w:rPr>
        <w:t xml:space="preserve"> </w:t>
      </w:r>
      <w:r w:rsidRPr="00D162AB">
        <w:rPr>
          <w:sz w:val="28"/>
          <w:szCs w:val="28"/>
        </w:rPr>
        <w:t>высокого</w:t>
      </w:r>
      <w:r w:rsidRPr="00D162AB">
        <w:rPr>
          <w:spacing w:val="50"/>
          <w:sz w:val="28"/>
          <w:szCs w:val="28"/>
        </w:rPr>
        <w:t xml:space="preserve"> </w:t>
      </w:r>
      <w:r w:rsidRPr="00D162AB">
        <w:rPr>
          <w:sz w:val="28"/>
          <w:szCs w:val="28"/>
        </w:rPr>
        <w:t>уровня</w:t>
      </w:r>
      <w:r w:rsidRPr="00D162AB">
        <w:rPr>
          <w:spacing w:val="48"/>
          <w:sz w:val="28"/>
          <w:szCs w:val="28"/>
        </w:rPr>
        <w:t xml:space="preserve"> </w:t>
      </w:r>
      <w:r w:rsidRPr="00D162AB">
        <w:rPr>
          <w:sz w:val="28"/>
          <w:szCs w:val="28"/>
        </w:rPr>
        <w:t>сложности,</w:t>
      </w:r>
      <w:r w:rsidRPr="00D162AB">
        <w:rPr>
          <w:spacing w:val="48"/>
          <w:sz w:val="28"/>
          <w:szCs w:val="28"/>
        </w:rPr>
        <w:t xml:space="preserve"> </w:t>
      </w:r>
      <w:r w:rsidRPr="00D162AB">
        <w:rPr>
          <w:sz w:val="28"/>
          <w:szCs w:val="28"/>
        </w:rPr>
        <w:t>в</w:t>
      </w:r>
      <w:r w:rsidRPr="00D162AB">
        <w:rPr>
          <w:spacing w:val="49"/>
          <w:sz w:val="28"/>
          <w:szCs w:val="28"/>
        </w:rPr>
        <w:t xml:space="preserve"> </w:t>
      </w:r>
      <w:r w:rsidRPr="00D162AB">
        <w:rPr>
          <w:sz w:val="28"/>
          <w:szCs w:val="28"/>
        </w:rPr>
        <w:t>этих</w:t>
      </w:r>
      <w:r w:rsidRPr="00D162AB">
        <w:rPr>
          <w:spacing w:val="47"/>
          <w:sz w:val="28"/>
          <w:szCs w:val="28"/>
        </w:rPr>
        <w:t xml:space="preserve"> </w:t>
      </w:r>
      <w:r w:rsidRPr="00D162AB">
        <w:rPr>
          <w:sz w:val="28"/>
          <w:szCs w:val="28"/>
        </w:rPr>
        <w:t>целях</w:t>
      </w:r>
      <w:r w:rsidRPr="00D162AB">
        <w:rPr>
          <w:spacing w:val="50"/>
          <w:sz w:val="28"/>
          <w:szCs w:val="28"/>
        </w:rPr>
        <w:t xml:space="preserve"> </w:t>
      </w:r>
      <w:r w:rsidRPr="00D162AB">
        <w:rPr>
          <w:sz w:val="28"/>
          <w:szCs w:val="28"/>
        </w:rPr>
        <w:t>активно</w:t>
      </w:r>
      <w:r w:rsidRPr="00D162AB">
        <w:rPr>
          <w:spacing w:val="48"/>
          <w:sz w:val="28"/>
          <w:szCs w:val="28"/>
        </w:rPr>
        <w:t xml:space="preserve"> </w:t>
      </w:r>
      <w:r w:rsidRPr="00D162AB">
        <w:rPr>
          <w:sz w:val="28"/>
          <w:szCs w:val="28"/>
        </w:rPr>
        <w:t>привлекать</w:t>
      </w:r>
      <w:r w:rsidRPr="00D162AB">
        <w:rPr>
          <w:spacing w:val="49"/>
          <w:sz w:val="28"/>
          <w:szCs w:val="28"/>
        </w:rPr>
        <w:t xml:space="preserve"> </w:t>
      </w:r>
      <w:r w:rsidRPr="00D162AB">
        <w:rPr>
          <w:sz w:val="28"/>
          <w:szCs w:val="28"/>
        </w:rPr>
        <w:t>не</w:t>
      </w:r>
      <w:r w:rsidRPr="00D162AB">
        <w:rPr>
          <w:spacing w:val="47"/>
          <w:sz w:val="28"/>
          <w:szCs w:val="28"/>
        </w:rPr>
        <w:t xml:space="preserve"> </w:t>
      </w:r>
      <w:r w:rsidRPr="00D162AB">
        <w:rPr>
          <w:sz w:val="28"/>
          <w:szCs w:val="28"/>
        </w:rPr>
        <w:t>только</w:t>
      </w:r>
      <w:r w:rsidRPr="00D162AB">
        <w:rPr>
          <w:spacing w:val="48"/>
          <w:sz w:val="28"/>
          <w:szCs w:val="28"/>
        </w:rPr>
        <w:t xml:space="preserve"> </w:t>
      </w:r>
      <w:r w:rsidRPr="00D162AB">
        <w:rPr>
          <w:sz w:val="28"/>
          <w:szCs w:val="28"/>
        </w:rPr>
        <w:t>рекомендованные</w:t>
      </w:r>
      <w:r w:rsidRPr="00D162AB">
        <w:rPr>
          <w:spacing w:val="-57"/>
          <w:sz w:val="28"/>
          <w:szCs w:val="28"/>
        </w:rPr>
        <w:t xml:space="preserve"> </w:t>
      </w:r>
      <w:r w:rsidRPr="00D162AB">
        <w:rPr>
          <w:sz w:val="28"/>
          <w:szCs w:val="28"/>
        </w:rPr>
        <w:t>школьные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учебники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из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Федерального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перечня,</w:t>
      </w:r>
      <w:r w:rsidRPr="00D162AB">
        <w:rPr>
          <w:spacing w:val="2"/>
          <w:sz w:val="28"/>
          <w:szCs w:val="28"/>
        </w:rPr>
        <w:t xml:space="preserve"> </w:t>
      </w:r>
      <w:r w:rsidRPr="00D162AB">
        <w:rPr>
          <w:sz w:val="28"/>
          <w:szCs w:val="28"/>
        </w:rPr>
        <w:t>но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и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цифровой</w:t>
      </w:r>
      <w:r w:rsidRPr="00D162AB">
        <w:rPr>
          <w:spacing w:val="-1"/>
          <w:sz w:val="28"/>
          <w:szCs w:val="28"/>
        </w:rPr>
        <w:t xml:space="preserve"> </w:t>
      </w:r>
      <w:proofErr w:type="gramStart"/>
      <w:r w:rsidRPr="00D162AB">
        <w:rPr>
          <w:sz w:val="28"/>
          <w:szCs w:val="28"/>
        </w:rPr>
        <w:t>образовательный</w:t>
      </w:r>
      <w:proofErr w:type="gramEnd"/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контент,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электронные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образовательные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ресурсы;</w:t>
      </w:r>
    </w:p>
    <w:p w:rsidR="00361156" w:rsidRPr="00D162AB" w:rsidRDefault="00361156" w:rsidP="00361156">
      <w:pPr>
        <w:pStyle w:val="a5"/>
        <w:numPr>
          <w:ilvl w:val="1"/>
          <w:numId w:val="1"/>
        </w:numPr>
        <w:tabs>
          <w:tab w:val="left" w:pos="1108"/>
        </w:tabs>
        <w:spacing w:line="275" w:lineRule="exact"/>
        <w:ind w:left="1107"/>
        <w:rPr>
          <w:sz w:val="28"/>
          <w:szCs w:val="28"/>
        </w:rPr>
      </w:pPr>
      <w:r w:rsidRPr="00D162AB">
        <w:rPr>
          <w:sz w:val="28"/>
          <w:szCs w:val="28"/>
        </w:rPr>
        <w:t>активное</w:t>
      </w:r>
      <w:r w:rsidRPr="00D162AB">
        <w:rPr>
          <w:spacing w:val="-4"/>
          <w:sz w:val="28"/>
          <w:szCs w:val="28"/>
        </w:rPr>
        <w:t xml:space="preserve"> </w:t>
      </w:r>
      <w:r w:rsidRPr="00D162AB">
        <w:rPr>
          <w:sz w:val="28"/>
          <w:szCs w:val="28"/>
        </w:rPr>
        <w:t>использование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внутрикурсовых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и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межпредметных</w:t>
      </w:r>
      <w:r w:rsidRPr="00D162AB">
        <w:rPr>
          <w:spacing w:val="-1"/>
          <w:sz w:val="28"/>
          <w:szCs w:val="28"/>
        </w:rPr>
        <w:t xml:space="preserve"> </w:t>
      </w:r>
      <w:r w:rsidRPr="00D162AB">
        <w:rPr>
          <w:sz w:val="28"/>
          <w:szCs w:val="28"/>
        </w:rPr>
        <w:t>связей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с</w:t>
      </w:r>
      <w:r w:rsidRPr="00D162AB">
        <w:rPr>
          <w:spacing w:val="-4"/>
          <w:sz w:val="28"/>
          <w:szCs w:val="28"/>
        </w:rPr>
        <w:t xml:space="preserve"> </w:t>
      </w:r>
      <w:r w:rsidRPr="00D162AB">
        <w:rPr>
          <w:sz w:val="28"/>
          <w:szCs w:val="28"/>
        </w:rPr>
        <w:t>историей, с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литературой,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обществознанием;</w:t>
      </w:r>
    </w:p>
    <w:p w:rsidR="00361156" w:rsidRPr="00D162AB" w:rsidRDefault="00361156" w:rsidP="00361156">
      <w:pPr>
        <w:pStyle w:val="a5"/>
        <w:numPr>
          <w:ilvl w:val="1"/>
          <w:numId w:val="1"/>
        </w:numPr>
        <w:tabs>
          <w:tab w:val="left" w:pos="1108"/>
        </w:tabs>
        <w:spacing w:before="44"/>
        <w:ind w:left="1107"/>
        <w:rPr>
          <w:sz w:val="28"/>
          <w:szCs w:val="28"/>
        </w:rPr>
      </w:pPr>
      <w:r w:rsidRPr="00D162AB">
        <w:rPr>
          <w:sz w:val="28"/>
          <w:szCs w:val="28"/>
        </w:rPr>
        <w:t>организация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работы</w:t>
      </w:r>
      <w:r w:rsidRPr="00D162AB">
        <w:rPr>
          <w:spacing w:val="-5"/>
          <w:sz w:val="28"/>
          <w:szCs w:val="28"/>
        </w:rPr>
        <w:t xml:space="preserve"> </w:t>
      </w:r>
      <w:r w:rsidRPr="00D162AB">
        <w:rPr>
          <w:sz w:val="28"/>
          <w:szCs w:val="28"/>
        </w:rPr>
        <w:t>по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определению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смысловой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связи,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по</w:t>
      </w:r>
      <w:r w:rsidRPr="00D162AB">
        <w:rPr>
          <w:spacing w:val="-2"/>
          <w:sz w:val="28"/>
          <w:szCs w:val="28"/>
        </w:rPr>
        <w:t xml:space="preserve"> </w:t>
      </w:r>
      <w:r w:rsidRPr="00D162AB">
        <w:rPr>
          <w:sz w:val="28"/>
          <w:szCs w:val="28"/>
        </w:rPr>
        <w:t>работе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с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текстом, с</w:t>
      </w:r>
      <w:r w:rsidRPr="00D162AB">
        <w:rPr>
          <w:spacing w:val="-3"/>
          <w:sz w:val="28"/>
          <w:szCs w:val="28"/>
        </w:rPr>
        <w:t xml:space="preserve"> </w:t>
      </w:r>
      <w:r w:rsidRPr="00D162AB">
        <w:rPr>
          <w:sz w:val="28"/>
          <w:szCs w:val="28"/>
        </w:rPr>
        <w:t>примерами-иллюстрациями;</w:t>
      </w:r>
    </w:p>
    <w:p w:rsidR="00361156" w:rsidRPr="00D162AB" w:rsidRDefault="00361156" w:rsidP="00361156">
      <w:pPr>
        <w:pStyle w:val="a5"/>
        <w:numPr>
          <w:ilvl w:val="1"/>
          <w:numId w:val="1"/>
        </w:numPr>
        <w:tabs>
          <w:tab w:val="left" w:pos="1173"/>
        </w:tabs>
        <w:spacing w:before="41" w:line="276" w:lineRule="auto"/>
        <w:ind w:right="187" w:firstLine="566"/>
        <w:rPr>
          <w:sz w:val="28"/>
          <w:szCs w:val="28"/>
        </w:rPr>
      </w:pPr>
      <w:r w:rsidRPr="00D162AB">
        <w:rPr>
          <w:sz w:val="28"/>
          <w:szCs w:val="28"/>
        </w:rPr>
        <w:t>умение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приводить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разнообразные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примеры,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иллюстрирующие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свою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позицию,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собственную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интерпретацию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событий,</w:t>
      </w:r>
      <w:r w:rsidRPr="00D162AB">
        <w:rPr>
          <w:spacing w:val="1"/>
          <w:sz w:val="28"/>
          <w:szCs w:val="28"/>
        </w:rPr>
        <w:t xml:space="preserve"> </w:t>
      </w:r>
      <w:r w:rsidRPr="00D162AB">
        <w:rPr>
          <w:sz w:val="28"/>
          <w:szCs w:val="28"/>
        </w:rPr>
        <w:t>фактов,</w:t>
      </w:r>
      <w:r w:rsidRPr="00D162AB">
        <w:rPr>
          <w:spacing w:val="-57"/>
          <w:sz w:val="28"/>
          <w:szCs w:val="28"/>
        </w:rPr>
        <w:t xml:space="preserve"> </w:t>
      </w:r>
      <w:r w:rsidRPr="00D162AB">
        <w:rPr>
          <w:sz w:val="28"/>
          <w:szCs w:val="28"/>
        </w:rPr>
        <w:t>явлений</w:t>
      </w:r>
      <w:r w:rsidR="00B861AF" w:rsidRPr="00D162AB">
        <w:rPr>
          <w:sz w:val="28"/>
          <w:szCs w:val="28"/>
        </w:rPr>
        <w:t>.</w:t>
      </w:r>
    </w:p>
    <w:p w:rsidR="00DC37FD" w:rsidRDefault="00DC37FD" w:rsidP="00DC37FD">
      <w:pPr>
        <w:tabs>
          <w:tab w:val="left" w:pos="1173"/>
        </w:tabs>
        <w:spacing w:before="41" w:line="276" w:lineRule="auto"/>
        <w:ind w:right="187"/>
        <w:rPr>
          <w:sz w:val="28"/>
          <w:szCs w:val="28"/>
        </w:rPr>
      </w:pPr>
    </w:p>
    <w:p w:rsidR="001661C8" w:rsidRDefault="001661C8" w:rsidP="00DC37FD">
      <w:pPr>
        <w:tabs>
          <w:tab w:val="left" w:pos="1173"/>
        </w:tabs>
        <w:spacing w:before="41" w:line="276" w:lineRule="auto"/>
        <w:ind w:right="187"/>
        <w:rPr>
          <w:sz w:val="28"/>
          <w:szCs w:val="28"/>
        </w:rPr>
      </w:pPr>
    </w:p>
    <w:p w:rsidR="001661C8" w:rsidRDefault="001661C8" w:rsidP="00DC37FD">
      <w:pPr>
        <w:tabs>
          <w:tab w:val="left" w:pos="1173"/>
        </w:tabs>
        <w:spacing w:before="41" w:line="276" w:lineRule="auto"/>
        <w:ind w:right="187"/>
        <w:rPr>
          <w:sz w:val="28"/>
          <w:szCs w:val="28"/>
        </w:rPr>
      </w:pPr>
    </w:p>
    <w:p w:rsidR="001661C8" w:rsidRPr="001661C8" w:rsidRDefault="001661C8" w:rsidP="00DC37FD">
      <w:pPr>
        <w:tabs>
          <w:tab w:val="left" w:pos="1173"/>
        </w:tabs>
        <w:spacing w:before="41" w:line="276" w:lineRule="auto"/>
        <w:ind w:right="187"/>
        <w:rPr>
          <w:sz w:val="28"/>
          <w:szCs w:val="28"/>
        </w:rPr>
      </w:pPr>
    </w:p>
    <w:p w:rsidR="00DC37FD" w:rsidRPr="00D162AB" w:rsidRDefault="00DC37FD" w:rsidP="00DC37FD">
      <w:pPr>
        <w:tabs>
          <w:tab w:val="left" w:pos="1173"/>
        </w:tabs>
        <w:spacing w:before="41" w:line="276" w:lineRule="auto"/>
        <w:ind w:right="187"/>
        <w:rPr>
          <w:b/>
          <w:sz w:val="28"/>
          <w:szCs w:val="28"/>
        </w:rPr>
      </w:pPr>
      <w:r w:rsidRPr="00D162AB">
        <w:rPr>
          <w:b/>
          <w:sz w:val="28"/>
          <w:szCs w:val="28"/>
          <w:lang w:val="en-US"/>
        </w:rPr>
        <w:lastRenderedPageBreak/>
        <w:t>V</w:t>
      </w:r>
      <w:r w:rsidRPr="00D162AB">
        <w:rPr>
          <w:b/>
          <w:sz w:val="28"/>
          <w:szCs w:val="28"/>
        </w:rPr>
        <w:t>.</w:t>
      </w:r>
      <w:r w:rsidR="00BC08D9" w:rsidRPr="00D162AB">
        <w:rPr>
          <w:b/>
          <w:sz w:val="28"/>
          <w:szCs w:val="28"/>
        </w:rPr>
        <w:t xml:space="preserve"> Решение заданий, вызвавших затруднения на итоговой </w:t>
      </w:r>
      <w:proofErr w:type="gramStart"/>
      <w:r w:rsidR="00BC08D9" w:rsidRPr="00D162AB">
        <w:rPr>
          <w:b/>
          <w:sz w:val="28"/>
          <w:szCs w:val="28"/>
        </w:rPr>
        <w:t>аттестации  2023</w:t>
      </w:r>
      <w:proofErr w:type="gramEnd"/>
      <w:r w:rsidR="00BC08D9" w:rsidRPr="00D162AB">
        <w:rPr>
          <w:b/>
          <w:sz w:val="28"/>
          <w:szCs w:val="28"/>
        </w:rPr>
        <w:t>- 2024 гг. 11  классов (на примере задания 20 тестовой части)</w:t>
      </w:r>
    </w:p>
    <w:p w:rsidR="00361156" w:rsidRPr="00AA5108" w:rsidRDefault="00AA5108" w:rsidP="00361156">
      <w:pPr>
        <w:pStyle w:val="a3"/>
        <w:ind w:left="0"/>
        <w:rPr>
          <w:b/>
          <w:u w:val="single"/>
        </w:rPr>
      </w:pPr>
      <w:r w:rsidRPr="00AA5108">
        <w:rPr>
          <w:b/>
          <w:u w:val="single"/>
        </w:rPr>
        <w:t xml:space="preserve">Теория.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BC08D9" w:rsidTr="00BC08D9">
        <w:tc>
          <w:tcPr>
            <w:tcW w:w="2660" w:type="dxa"/>
          </w:tcPr>
          <w:p w:rsidR="00BC08D9" w:rsidRPr="00AA5108" w:rsidRDefault="00AA5108" w:rsidP="00361156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>Слайд 1</w:t>
            </w:r>
          </w:p>
        </w:tc>
        <w:tc>
          <w:tcPr>
            <w:tcW w:w="8022" w:type="dxa"/>
          </w:tcPr>
          <w:p w:rsidR="00BC08D9" w:rsidRDefault="00BC08D9" w:rsidP="00AA5108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BC08D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36E61E" wp14:editId="2426C9AB">
                  <wp:extent cx="3441700" cy="1935957"/>
                  <wp:effectExtent l="0" t="0" r="635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895" cy="193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08" w:rsidRDefault="00AA5108" w:rsidP="00AA5108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BC08D9" w:rsidTr="00BC08D9">
        <w:tc>
          <w:tcPr>
            <w:tcW w:w="2660" w:type="dxa"/>
          </w:tcPr>
          <w:p w:rsidR="00BC08D9" w:rsidRDefault="00AA5108" w:rsidP="00AA5108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2</w:t>
            </w:r>
          </w:p>
        </w:tc>
        <w:tc>
          <w:tcPr>
            <w:tcW w:w="8022" w:type="dxa"/>
          </w:tcPr>
          <w:p w:rsidR="00BC08D9" w:rsidRDefault="00AA5108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8D37C" wp14:editId="5C562DDD">
                  <wp:extent cx="3473450" cy="1953816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751" cy="195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08" w:rsidRDefault="00AA5108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BC08D9" w:rsidTr="00BC08D9">
        <w:tc>
          <w:tcPr>
            <w:tcW w:w="2660" w:type="dxa"/>
          </w:tcPr>
          <w:p w:rsidR="00BC08D9" w:rsidRDefault="00AA5108" w:rsidP="00AA5108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3</w:t>
            </w:r>
          </w:p>
        </w:tc>
        <w:tc>
          <w:tcPr>
            <w:tcW w:w="8022" w:type="dxa"/>
          </w:tcPr>
          <w:p w:rsidR="00BC08D9" w:rsidRDefault="00AA5108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C654FF" wp14:editId="7EB780C4">
                  <wp:extent cx="3441700" cy="1935956"/>
                  <wp:effectExtent l="0" t="0" r="635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998" cy="193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08" w:rsidRDefault="00AA5108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BC08D9" w:rsidTr="00BC08D9">
        <w:tc>
          <w:tcPr>
            <w:tcW w:w="2660" w:type="dxa"/>
          </w:tcPr>
          <w:p w:rsidR="00BC08D9" w:rsidRDefault="00AA5108" w:rsidP="00AA5108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4</w:t>
            </w:r>
          </w:p>
        </w:tc>
        <w:tc>
          <w:tcPr>
            <w:tcW w:w="8022" w:type="dxa"/>
          </w:tcPr>
          <w:p w:rsidR="00BC08D9" w:rsidRDefault="00AA5108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7F6C7" wp14:editId="4663076F">
                  <wp:extent cx="3443111" cy="1936750"/>
                  <wp:effectExtent l="0" t="0" r="508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409" cy="193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08" w:rsidRDefault="00AA5108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AA5108" w:rsidTr="00BC08D9">
        <w:tc>
          <w:tcPr>
            <w:tcW w:w="2660" w:type="dxa"/>
          </w:tcPr>
          <w:p w:rsidR="00AA5108" w:rsidRDefault="00AA5108" w:rsidP="00AA5108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sz w:val="24"/>
                <w:szCs w:val="24"/>
                <w:u w:val="single"/>
              </w:rPr>
              <w:lastRenderedPageBreak/>
              <w:t xml:space="preserve">Слайд </w:t>
            </w:r>
            <w:r>
              <w:rPr>
                <w:sz w:val="24"/>
                <w:szCs w:val="24"/>
                <w:u w:val="single"/>
              </w:rPr>
              <w:t>5</w:t>
            </w:r>
          </w:p>
        </w:tc>
        <w:tc>
          <w:tcPr>
            <w:tcW w:w="8022" w:type="dxa"/>
          </w:tcPr>
          <w:p w:rsidR="00AA5108" w:rsidRDefault="00AA5108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A28315" wp14:editId="6A8BB629">
                  <wp:extent cx="3273778" cy="1841500"/>
                  <wp:effectExtent l="0" t="0" r="317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10" cy="184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08" w:rsidRPr="00AA5108" w:rsidRDefault="00AA5108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AA5108" w:rsidTr="00BC08D9">
        <w:tc>
          <w:tcPr>
            <w:tcW w:w="2660" w:type="dxa"/>
          </w:tcPr>
          <w:p w:rsidR="00AA5108" w:rsidRDefault="00AA5108" w:rsidP="00AA5108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6</w:t>
            </w:r>
          </w:p>
        </w:tc>
        <w:tc>
          <w:tcPr>
            <w:tcW w:w="8022" w:type="dxa"/>
          </w:tcPr>
          <w:p w:rsidR="00AA5108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851A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44C84" wp14:editId="17B846F0">
                  <wp:extent cx="3228623" cy="1816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923" cy="181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A1F" w:rsidRPr="00AA5108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AA5108" w:rsidTr="00BC08D9">
        <w:tc>
          <w:tcPr>
            <w:tcW w:w="2660" w:type="dxa"/>
          </w:tcPr>
          <w:p w:rsidR="00AA5108" w:rsidRDefault="00851A1F" w:rsidP="00851A1F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7</w:t>
            </w:r>
          </w:p>
        </w:tc>
        <w:tc>
          <w:tcPr>
            <w:tcW w:w="8022" w:type="dxa"/>
          </w:tcPr>
          <w:p w:rsidR="00AA5108" w:rsidRDefault="00AA5108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03CD5A" wp14:editId="4EE9A5B9">
                  <wp:extent cx="3194050" cy="1796653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990" cy="179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A1F" w:rsidRPr="00AA5108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AA5108" w:rsidTr="00BC08D9">
        <w:tc>
          <w:tcPr>
            <w:tcW w:w="2660" w:type="dxa"/>
          </w:tcPr>
          <w:p w:rsidR="00AA5108" w:rsidRDefault="00851A1F" w:rsidP="00851A1F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8</w:t>
            </w:r>
          </w:p>
        </w:tc>
        <w:tc>
          <w:tcPr>
            <w:tcW w:w="8022" w:type="dxa"/>
          </w:tcPr>
          <w:p w:rsidR="00AA5108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851A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E56C6D" wp14:editId="717D7ACB">
                  <wp:extent cx="3194050" cy="1796653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327" cy="179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A1F" w:rsidRPr="00AA5108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AA5108" w:rsidTr="00BC08D9">
        <w:tc>
          <w:tcPr>
            <w:tcW w:w="2660" w:type="dxa"/>
          </w:tcPr>
          <w:p w:rsidR="00AA5108" w:rsidRDefault="00851A1F" w:rsidP="00851A1F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sz w:val="24"/>
                <w:szCs w:val="24"/>
                <w:u w:val="single"/>
              </w:rPr>
              <w:lastRenderedPageBreak/>
              <w:t xml:space="preserve">Слайд </w:t>
            </w:r>
            <w:r>
              <w:rPr>
                <w:sz w:val="24"/>
                <w:szCs w:val="24"/>
                <w:u w:val="single"/>
              </w:rPr>
              <w:t>9</w:t>
            </w:r>
          </w:p>
        </w:tc>
        <w:tc>
          <w:tcPr>
            <w:tcW w:w="8022" w:type="dxa"/>
          </w:tcPr>
          <w:p w:rsidR="00AA5108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851A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F4F9C1" wp14:editId="531E4D29">
                  <wp:extent cx="3111500" cy="1750219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437" cy="175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A1F" w:rsidRPr="00AA5108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AA5108" w:rsidTr="00BC08D9">
        <w:tc>
          <w:tcPr>
            <w:tcW w:w="2660" w:type="dxa"/>
          </w:tcPr>
          <w:p w:rsidR="00AA5108" w:rsidRDefault="00851A1F" w:rsidP="00851A1F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10</w:t>
            </w:r>
          </w:p>
        </w:tc>
        <w:tc>
          <w:tcPr>
            <w:tcW w:w="8022" w:type="dxa"/>
          </w:tcPr>
          <w:p w:rsidR="00AA5108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851A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97CB9" wp14:editId="69627456">
                  <wp:extent cx="3115732" cy="175260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003" cy="17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A1F" w:rsidRPr="00AA5108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851A1F" w:rsidTr="00BC08D9">
        <w:tc>
          <w:tcPr>
            <w:tcW w:w="2660" w:type="dxa"/>
          </w:tcPr>
          <w:p w:rsidR="00851A1F" w:rsidRPr="00AA5108" w:rsidRDefault="00851A1F" w:rsidP="00851A1F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11</w:t>
            </w:r>
          </w:p>
        </w:tc>
        <w:tc>
          <w:tcPr>
            <w:tcW w:w="8022" w:type="dxa"/>
          </w:tcPr>
          <w:p w:rsidR="00851A1F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851A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A168F8" wp14:editId="3F44A9C4">
                  <wp:extent cx="3054350" cy="171807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615" cy="171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A1F" w:rsidRPr="00851A1F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851A1F" w:rsidTr="00BC08D9">
        <w:tc>
          <w:tcPr>
            <w:tcW w:w="2660" w:type="dxa"/>
          </w:tcPr>
          <w:p w:rsidR="00851A1F" w:rsidRPr="00AA5108" w:rsidRDefault="00851A1F" w:rsidP="00851A1F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12</w:t>
            </w:r>
          </w:p>
        </w:tc>
        <w:tc>
          <w:tcPr>
            <w:tcW w:w="8022" w:type="dxa"/>
          </w:tcPr>
          <w:p w:rsidR="00851A1F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851A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C5590" wp14:editId="4B1B17EE">
                  <wp:extent cx="3036710" cy="1708150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676" cy="170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A1F" w:rsidRPr="00851A1F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851A1F" w:rsidTr="00BC08D9">
        <w:tc>
          <w:tcPr>
            <w:tcW w:w="2660" w:type="dxa"/>
          </w:tcPr>
          <w:p w:rsidR="00851A1F" w:rsidRPr="00AA5108" w:rsidRDefault="00851A1F" w:rsidP="00851A1F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13</w:t>
            </w:r>
          </w:p>
        </w:tc>
        <w:tc>
          <w:tcPr>
            <w:tcW w:w="8022" w:type="dxa"/>
          </w:tcPr>
          <w:p w:rsidR="00851A1F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851A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CC9796" wp14:editId="38E04210">
                  <wp:extent cx="3025423" cy="170180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685" cy="170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A1F" w:rsidRPr="00851A1F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851A1F" w:rsidTr="00BC08D9">
        <w:tc>
          <w:tcPr>
            <w:tcW w:w="2660" w:type="dxa"/>
          </w:tcPr>
          <w:p w:rsidR="00851A1F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lastRenderedPageBreak/>
              <w:t xml:space="preserve">Слайд </w:t>
            </w:r>
            <w:r>
              <w:rPr>
                <w:sz w:val="24"/>
                <w:szCs w:val="24"/>
                <w:u w:val="single"/>
              </w:rPr>
              <w:t>14</w:t>
            </w:r>
          </w:p>
        </w:tc>
        <w:tc>
          <w:tcPr>
            <w:tcW w:w="8022" w:type="dxa"/>
          </w:tcPr>
          <w:p w:rsidR="00851A1F" w:rsidRDefault="00851A1F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851A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58604" wp14:editId="27A324BE">
                  <wp:extent cx="2965450" cy="1668065"/>
                  <wp:effectExtent l="0" t="0" r="635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074" cy="167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31A" w:rsidRPr="00851A1F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15</w:t>
            </w:r>
          </w:p>
        </w:tc>
        <w:tc>
          <w:tcPr>
            <w:tcW w:w="8022" w:type="dxa"/>
          </w:tcPr>
          <w:p w:rsid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C4031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E603B" wp14:editId="01DE7088">
                  <wp:extent cx="3047999" cy="17145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171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31A" w:rsidRPr="00851A1F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16</w:t>
            </w:r>
          </w:p>
        </w:tc>
        <w:tc>
          <w:tcPr>
            <w:tcW w:w="8022" w:type="dxa"/>
          </w:tcPr>
          <w:p w:rsid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C4031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1EE6E4" wp14:editId="368CA121">
                  <wp:extent cx="3059289" cy="1720850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554" cy="172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31A" w:rsidRPr="00851A1F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17</w:t>
            </w:r>
          </w:p>
        </w:tc>
        <w:tc>
          <w:tcPr>
            <w:tcW w:w="8022" w:type="dxa"/>
          </w:tcPr>
          <w:p w:rsid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C4031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3D3784" wp14:editId="4987C242">
                  <wp:extent cx="3070578" cy="172720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44" cy="172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31A" w:rsidRPr="00851A1F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lastRenderedPageBreak/>
              <w:t xml:space="preserve">Слайд </w:t>
            </w:r>
            <w:r>
              <w:rPr>
                <w:sz w:val="24"/>
                <w:szCs w:val="24"/>
                <w:u w:val="single"/>
              </w:rPr>
              <w:t>18</w:t>
            </w:r>
          </w:p>
        </w:tc>
        <w:tc>
          <w:tcPr>
            <w:tcW w:w="8022" w:type="dxa"/>
          </w:tcPr>
          <w:p w:rsid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C4031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881CC" wp14:editId="7A08480C">
                  <wp:extent cx="3048000" cy="1714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171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31A" w:rsidRPr="00851A1F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19</w:t>
            </w:r>
          </w:p>
        </w:tc>
        <w:tc>
          <w:tcPr>
            <w:tcW w:w="8022" w:type="dxa"/>
          </w:tcPr>
          <w:p w:rsid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C4031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45D71" wp14:editId="56916F7F">
                  <wp:extent cx="3048000" cy="1714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171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31A" w:rsidRPr="00851A1F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20</w:t>
            </w:r>
          </w:p>
        </w:tc>
        <w:tc>
          <w:tcPr>
            <w:tcW w:w="8022" w:type="dxa"/>
          </w:tcPr>
          <w:p w:rsid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C4031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DFBE7" wp14:editId="1B65AD47">
                  <wp:extent cx="3081867" cy="1733550"/>
                  <wp:effectExtent l="0" t="0" r="444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134" cy="17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31A" w:rsidRPr="00851A1F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21</w:t>
            </w:r>
          </w:p>
        </w:tc>
        <w:tc>
          <w:tcPr>
            <w:tcW w:w="8022" w:type="dxa"/>
          </w:tcPr>
          <w:p w:rsid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C4031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D5169" wp14:editId="33490D53">
                  <wp:extent cx="3081867" cy="1733550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134" cy="17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31A" w:rsidRP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22</w:t>
            </w:r>
          </w:p>
        </w:tc>
        <w:tc>
          <w:tcPr>
            <w:tcW w:w="8022" w:type="dxa"/>
          </w:tcPr>
          <w:p w:rsid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C4031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C5EE9" wp14:editId="3A61BB0E">
                  <wp:extent cx="3104444" cy="1746250"/>
                  <wp:effectExtent l="0" t="0" r="127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713" cy="174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31A" w:rsidRP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lastRenderedPageBreak/>
              <w:t xml:space="preserve">Слайд </w:t>
            </w:r>
            <w:r>
              <w:rPr>
                <w:sz w:val="24"/>
                <w:szCs w:val="24"/>
                <w:u w:val="single"/>
              </w:rPr>
              <w:t>23</w:t>
            </w:r>
          </w:p>
        </w:tc>
        <w:tc>
          <w:tcPr>
            <w:tcW w:w="8022" w:type="dxa"/>
          </w:tcPr>
          <w:p w:rsid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C4031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4F91F" wp14:editId="7D261045">
                  <wp:extent cx="3079750" cy="1732359"/>
                  <wp:effectExtent l="0" t="0" r="635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017" cy="173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31A" w:rsidRP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24</w:t>
            </w:r>
          </w:p>
        </w:tc>
        <w:tc>
          <w:tcPr>
            <w:tcW w:w="8022" w:type="dxa"/>
          </w:tcPr>
          <w:p w:rsid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C4031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3BA83" wp14:editId="6A871CF0">
                  <wp:extent cx="3115733" cy="1752600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003" cy="17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31A" w:rsidRPr="00C4031A" w:rsidRDefault="00C4031A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25</w:t>
            </w:r>
          </w:p>
        </w:tc>
        <w:tc>
          <w:tcPr>
            <w:tcW w:w="8022" w:type="dxa"/>
          </w:tcPr>
          <w:p w:rsidR="00C4031A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061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5633D" wp14:editId="6EAD0688">
                  <wp:extent cx="3127022" cy="17589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93" cy="175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1D4D" w:rsidRPr="00C4031A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26</w:t>
            </w:r>
          </w:p>
        </w:tc>
        <w:tc>
          <w:tcPr>
            <w:tcW w:w="8022" w:type="dxa"/>
          </w:tcPr>
          <w:p w:rsidR="00C4031A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061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265800" wp14:editId="4F0AE997">
                  <wp:extent cx="3104444" cy="1746250"/>
                  <wp:effectExtent l="0" t="0" r="127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713" cy="174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1D4D" w:rsidRPr="00C4031A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lastRenderedPageBreak/>
              <w:t xml:space="preserve">Слайд </w:t>
            </w:r>
            <w:r>
              <w:rPr>
                <w:sz w:val="24"/>
                <w:szCs w:val="24"/>
                <w:u w:val="single"/>
              </w:rPr>
              <w:t>27</w:t>
            </w:r>
          </w:p>
        </w:tc>
        <w:tc>
          <w:tcPr>
            <w:tcW w:w="8022" w:type="dxa"/>
          </w:tcPr>
          <w:p w:rsidR="00C4031A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061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C9CA52" wp14:editId="76638759">
                  <wp:extent cx="3104444" cy="1746250"/>
                  <wp:effectExtent l="0" t="0" r="127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713" cy="174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1D4D" w:rsidRPr="00C4031A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28</w:t>
            </w:r>
          </w:p>
        </w:tc>
        <w:tc>
          <w:tcPr>
            <w:tcW w:w="8022" w:type="dxa"/>
          </w:tcPr>
          <w:p w:rsidR="00C4031A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061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8B3A1B" wp14:editId="6641000A">
                  <wp:extent cx="3070578" cy="1727200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44" cy="172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1D4D" w:rsidRPr="00C4031A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29</w:t>
            </w:r>
          </w:p>
        </w:tc>
        <w:tc>
          <w:tcPr>
            <w:tcW w:w="8022" w:type="dxa"/>
          </w:tcPr>
          <w:p w:rsidR="00C4031A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061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06747" wp14:editId="3BB708B4">
                  <wp:extent cx="3048000" cy="1714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64" cy="171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1D4D" w:rsidRPr="00C4031A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C4031A" w:rsidTr="00BC08D9">
        <w:tc>
          <w:tcPr>
            <w:tcW w:w="2660" w:type="dxa"/>
          </w:tcPr>
          <w:p w:rsidR="00C4031A" w:rsidRPr="00AA5108" w:rsidRDefault="00C4031A" w:rsidP="00C4031A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30</w:t>
            </w:r>
          </w:p>
        </w:tc>
        <w:tc>
          <w:tcPr>
            <w:tcW w:w="8022" w:type="dxa"/>
          </w:tcPr>
          <w:p w:rsidR="00C4031A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061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E290D4" wp14:editId="5BDAF260">
                  <wp:extent cx="3187700" cy="179308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976" cy="179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1D4D" w:rsidRPr="00C4031A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061D4D" w:rsidTr="00BC08D9">
        <w:tc>
          <w:tcPr>
            <w:tcW w:w="2660" w:type="dxa"/>
          </w:tcPr>
          <w:p w:rsidR="00061D4D" w:rsidRPr="00AA5108" w:rsidRDefault="00061D4D" w:rsidP="00061D4D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lastRenderedPageBreak/>
              <w:t xml:space="preserve">Слайд </w:t>
            </w:r>
            <w:r>
              <w:rPr>
                <w:sz w:val="24"/>
                <w:szCs w:val="24"/>
                <w:u w:val="single"/>
              </w:rPr>
              <w:t>31</w:t>
            </w:r>
          </w:p>
        </w:tc>
        <w:tc>
          <w:tcPr>
            <w:tcW w:w="8022" w:type="dxa"/>
          </w:tcPr>
          <w:p w:rsidR="00061D4D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061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C53E8B" wp14:editId="11FD0EB9">
                  <wp:extent cx="3149600" cy="17716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873" cy="177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1D4D" w:rsidRPr="00061D4D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</w:p>
        </w:tc>
      </w:tr>
      <w:tr w:rsidR="00061D4D" w:rsidTr="00BC08D9">
        <w:tc>
          <w:tcPr>
            <w:tcW w:w="2660" w:type="dxa"/>
          </w:tcPr>
          <w:p w:rsidR="00061D4D" w:rsidRPr="00AA5108" w:rsidRDefault="00061D4D" w:rsidP="00061D4D">
            <w:pPr>
              <w:tabs>
                <w:tab w:val="left" w:pos="890"/>
              </w:tabs>
              <w:rPr>
                <w:sz w:val="24"/>
                <w:szCs w:val="24"/>
                <w:u w:val="single"/>
              </w:rPr>
            </w:pPr>
            <w:r w:rsidRPr="00AA5108">
              <w:rPr>
                <w:sz w:val="24"/>
                <w:szCs w:val="24"/>
                <w:u w:val="single"/>
              </w:rPr>
              <w:t xml:space="preserve">Слайд </w:t>
            </w:r>
            <w:r>
              <w:rPr>
                <w:sz w:val="24"/>
                <w:szCs w:val="24"/>
                <w:u w:val="single"/>
              </w:rPr>
              <w:t>32</w:t>
            </w:r>
          </w:p>
        </w:tc>
        <w:tc>
          <w:tcPr>
            <w:tcW w:w="8022" w:type="dxa"/>
          </w:tcPr>
          <w:p w:rsidR="00061D4D" w:rsidRPr="00061D4D" w:rsidRDefault="00061D4D" w:rsidP="00361156">
            <w:pPr>
              <w:tabs>
                <w:tab w:val="left" w:pos="890"/>
              </w:tabs>
              <w:rPr>
                <w:sz w:val="24"/>
                <w:szCs w:val="24"/>
              </w:rPr>
            </w:pPr>
            <w:r w:rsidRPr="00061D4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215D96" wp14:editId="0610371C">
                  <wp:extent cx="3160889" cy="1778000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163" cy="1778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8FD" w:rsidRDefault="000C08FD" w:rsidP="00361156">
      <w:pPr>
        <w:tabs>
          <w:tab w:val="left" w:pos="890"/>
        </w:tabs>
        <w:rPr>
          <w:sz w:val="24"/>
          <w:szCs w:val="24"/>
        </w:rPr>
      </w:pPr>
    </w:p>
    <w:p w:rsidR="00421A99" w:rsidRDefault="00061D4D" w:rsidP="00361156">
      <w:pPr>
        <w:tabs>
          <w:tab w:val="left" w:pos="890"/>
        </w:tabs>
        <w:rPr>
          <w:b/>
          <w:sz w:val="24"/>
          <w:szCs w:val="24"/>
        </w:rPr>
      </w:pPr>
      <w:r w:rsidRPr="00061D4D">
        <w:rPr>
          <w:b/>
          <w:sz w:val="24"/>
          <w:szCs w:val="24"/>
        </w:rPr>
        <w:t>Практика:</w:t>
      </w:r>
    </w:p>
    <w:p w:rsidR="00421A99" w:rsidRDefault="00421A99" w:rsidP="00421A99">
      <w:pPr>
        <w:rPr>
          <w:sz w:val="24"/>
          <w:szCs w:val="24"/>
        </w:rPr>
      </w:pPr>
    </w:p>
    <w:p w:rsidR="00421A99" w:rsidRPr="00D162AB" w:rsidRDefault="00421A99" w:rsidP="00D162AB">
      <w:pPr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162AB">
        <w:rPr>
          <w:rFonts w:ascii="Times New Roman CYR" w:hAnsi="Times New Roman CYR" w:cs="Times New Roman CYR"/>
          <w:b/>
          <w:bCs/>
          <w:sz w:val="28"/>
          <w:szCs w:val="28"/>
        </w:rPr>
        <w:t>Пунктуация в предложениях с разными видами связи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D162A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1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Укажите, </w:t>
      </w:r>
      <w:proofErr w:type="gramStart"/>
      <w:r w:rsidRPr="00D162AB">
        <w:rPr>
          <w:rFonts w:ascii="Times New Roman CYR" w:hAnsi="Times New Roman CYR" w:cs="Times New Roman CYR"/>
          <w:sz w:val="28"/>
          <w:szCs w:val="28"/>
        </w:rPr>
        <w:t>где</w:t>
      </w:r>
      <w:proofErr w:type="gramEnd"/>
      <w:r w:rsidRPr="00D162AB">
        <w:rPr>
          <w:rFonts w:ascii="Times New Roman CYR" w:hAnsi="Times New Roman CYR" w:cs="Times New Roman CYR"/>
          <w:sz w:val="28"/>
          <w:szCs w:val="28"/>
        </w:rPr>
        <w:t xml:space="preserve"> правда, а где ложь.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Укажите истинность или ложность вариантов ответа: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__ у предложений с разными видами связи много вариантов пунктуации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__ в предложениях с разными видами связи как минимум два вида связи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__ при сочинительной связи запятая между частями предложений почти никогда не ставится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__ при сочинительной связи запятая не ставится, если у частей есть что-то общее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D162A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2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Выберите верное высказывание.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Выберите один из 3 вариантов ответа: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1) </w:t>
      </w:r>
      <w:proofErr w:type="gramStart"/>
      <w:r w:rsidRPr="00D162AB">
        <w:rPr>
          <w:rFonts w:ascii="Times New Roman CYR" w:hAnsi="Times New Roman CYR" w:cs="Times New Roman CYR"/>
          <w:sz w:val="28"/>
          <w:szCs w:val="28"/>
        </w:rPr>
        <w:t>придаточная</w:t>
      </w:r>
      <w:proofErr w:type="gramEnd"/>
      <w:r w:rsidRPr="00D162AB">
        <w:rPr>
          <w:rFonts w:ascii="Times New Roman CYR" w:hAnsi="Times New Roman CYR" w:cs="Times New Roman CYR"/>
          <w:sz w:val="28"/>
          <w:szCs w:val="28"/>
        </w:rPr>
        <w:t xml:space="preserve"> часто может стоять внутри главной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2) составные союзы никогда не расчленяются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3) одно придаточное не может стоять внутри другого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D162A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3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Выберите неверное высказывание.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Выберите один из 3 вариантов ответа: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1) Однородные придаточные в СПП присоединяются к одному слову или части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D162AB">
        <w:rPr>
          <w:rFonts w:ascii="Times New Roman CYR" w:hAnsi="Times New Roman CYR" w:cs="Times New Roman CYR"/>
          <w:sz w:val="28"/>
          <w:szCs w:val="28"/>
        </w:rPr>
        <w:t>2) Однородные придаточные отвечают на разные вопросы</w:t>
      </w:r>
      <w:proofErr w:type="gramEnd"/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3) </w:t>
      </w:r>
      <w:proofErr w:type="gramStart"/>
      <w:r w:rsidRPr="00D162AB">
        <w:rPr>
          <w:rFonts w:ascii="Times New Roman CYR" w:hAnsi="Times New Roman CYR" w:cs="Times New Roman CYR"/>
          <w:sz w:val="28"/>
          <w:szCs w:val="28"/>
        </w:rPr>
        <w:t>Однородные</w:t>
      </w:r>
      <w:proofErr w:type="gramEnd"/>
      <w:r w:rsidRPr="00D162AB">
        <w:rPr>
          <w:rFonts w:ascii="Times New Roman CYR" w:hAnsi="Times New Roman CYR" w:cs="Times New Roman CYR"/>
          <w:sz w:val="28"/>
          <w:szCs w:val="28"/>
        </w:rPr>
        <w:t xml:space="preserve"> придаточные всегда присоединяются одинаковыми союзами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D162A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4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Укажите последовательность действий при выполнении задания по ЕГЭ № 20.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Укажите порядок следования всех 6 вариантов ответа: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__ Находим главное предложение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__ Выделяем грамматические основы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__ Находим все придаточные, определяем их позицию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__ Проверяем знаки препинания на стыке союзов, между </w:t>
      </w:r>
      <w:proofErr w:type="gramStart"/>
      <w:r w:rsidRPr="00D162AB">
        <w:rPr>
          <w:rFonts w:ascii="Times New Roman CYR" w:hAnsi="Times New Roman CYR" w:cs="Times New Roman CYR"/>
          <w:sz w:val="28"/>
          <w:szCs w:val="28"/>
        </w:rPr>
        <w:t>однородными</w:t>
      </w:r>
      <w:proofErr w:type="gramEnd"/>
      <w:r w:rsidRPr="00D162AB">
        <w:rPr>
          <w:rFonts w:ascii="Times New Roman CYR" w:hAnsi="Times New Roman CYR" w:cs="Times New Roman CYR"/>
          <w:sz w:val="28"/>
          <w:szCs w:val="28"/>
        </w:rPr>
        <w:t xml:space="preserve"> придаточными и т. д.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__ Расставляем запятые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__ Определяем тип связи между </w:t>
      </w:r>
      <w:proofErr w:type="gramStart"/>
      <w:r w:rsidRPr="00D162AB">
        <w:rPr>
          <w:rFonts w:ascii="Times New Roman CYR" w:hAnsi="Times New Roman CYR" w:cs="Times New Roman CYR"/>
          <w:sz w:val="28"/>
          <w:szCs w:val="28"/>
        </w:rPr>
        <w:t>придаточными</w:t>
      </w:r>
      <w:proofErr w:type="gramEnd"/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D162A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5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Выберите союзы, которые расчленяются.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Выберите несколько из 4 вариантов ответа: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1) потому что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2) оттого что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3) прежде чем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4) несмотря на то что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D162A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6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Выберите условия, при которых союзы могут расчленяться.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Выберите несколько из 4 вариантов ответа: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1) перед союзом есть отрицание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2) перед союзом есть наречие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3) после союза есть усилительная или ограничительная частица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4) перед союзом есть вводное слово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D162A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7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Выберите условия, при которых между сочетаниями союзов </w:t>
      </w: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 xml:space="preserve">и когда, и если, и где, но когда, и хотя </w:t>
      </w:r>
      <w:r w:rsidRPr="00D162AB">
        <w:rPr>
          <w:rFonts w:ascii="Times New Roman CYR" w:hAnsi="Times New Roman CYR" w:cs="Times New Roman CYR"/>
          <w:sz w:val="28"/>
          <w:szCs w:val="28"/>
        </w:rPr>
        <w:t xml:space="preserve">ставится запятая.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Выберите несколько из 4 вариантов ответа: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1) Вторую часть предложения можно легко убрать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2) Придаточную часть на стыке нельзя переместить или убрать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3) У подчинительного союза есть вторая часть - то...</w:t>
      </w:r>
      <w:proofErr w:type="gramStart"/>
      <w:r w:rsidRPr="00D162AB"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 w:rsidRPr="00D162AB">
        <w:rPr>
          <w:rFonts w:ascii="Times New Roman CYR" w:hAnsi="Times New Roman CYR" w:cs="Times New Roman CYR"/>
          <w:sz w:val="28"/>
          <w:szCs w:val="28"/>
        </w:rPr>
        <w:t xml:space="preserve"> но...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4) У подчинительного союза нет второй части - то..., но... и т. д.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D162A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8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Выберите предложения, в которых запятые расставлены неверно.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Выберите несколько из 4 вариантов ответа: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1) Я смотрел на леса на склонах и думал, что если бы я </w:t>
      </w:r>
      <w:proofErr w:type="gramStart"/>
      <w:r w:rsidRPr="00D162AB">
        <w:rPr>
          <w:rFonts w:ascii="Times New Roman CYR" w:hAnsi="Times New Roman CYR" w:cs="Times New Roman CYR"/>
          <w:sz w:val="28"/>
          <w:szCs w:val="28"/>
        </w:rPr>
        <w:t>оказался счастливчиком и мне быстро попалась</w:t>
      </w:r>
      <w:proofErr w:type="gramEnd"/>
      <w:r w:rsidRPr="00D162AB">
        <w:rPr>
          <w:rFonts w:ascii="Times New Roman CYR" w:hAnsi="Times New Roman CYR" w:cs="Times New Roman CYR"/>
          <w:sz w:val="28"/>
          <w:szCs w:val="28"/>
        </w:rPr>
        <w:t xml:space="preserve"> бы попутная машина, то я через полчаса мог бы быть там.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2) Ты должна узнать, были ли написаны завещание и письмо и если они ещё не уничтожены, постарайся выяснить, где их найти.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3) Когда девушку отпустили, Николай стремительно заявил ей, что она может хоть сейчас же возвращаться в город, и, что, если она нуждается в помощи, он готов </w:t>
      </w:r>
      <w:r w:rsidRPr="00D162AB">
        <w:rPr>
          <w:rFonts w:ascii="Times New Roman CYR" w:hAnsi="Times New Roman CYR" w:cs="Times New Roman CYR"/>
          <w:sz w:val="28"/>
          <w:szCs w:val="28"/>
        </w:rPr>
        <w:lastRenderedPageBreak/>
        <w:t>помочь.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4) Мы считали, что, если о нашей тайне станет кому-нибудь известно, то она перестанет быть тайной, и поэтому мы молчали, хотя рассказать очень хотелось.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D162A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9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Укажите цифр</w:t>
      </w:r>
      <w:proofErr w:type="gramStart"/>
      <w:r w:rsidRPr="00D162AB">
        <w:rPr>
          <w:rFonts w:ascii="Times New Roman CYR" w:hAnsi="Times New Roman CYR" w:cs="Times New Roman CYR"/>
          <w:sz w:val="28"/>
          <w:szCs w:val="28"/>
        </w:rPr>
        <w:t>у(</w:t>
      </w:r>
      <w:proofErr w:type="gramEnd"/>
      <w:r w:rsidRPr="00D162AB">
        <w:rPr>
          <w:rFonts w:ascii="Times New Roman CYR" w:hAnsi="Times New Roman CYR" w:cs="Times New Roman CYR"/>
          <w:sz w:val="28"/>
          <w:szCs w:val="28"/>
        </w:rPr>
        <w:t>-ы), на месте которой(-ых) должна(-ы) стоять запятая(-</w:t>
      </w:r>
      <w:proofErr w:type="spellStart"/>
      <w:r w:rsidRPr="00D162AB">
        <w:rPr>
          <w:rFonts w:ascii="Times New Roman CYR" w:hAnsi="Times New Roman CYR" w:cs="Times New Roman CYR"/>
          <w:sz w:val="28"/>
          <w:szCs w:val="28"/>
        </w:rPr>
        <w:t>ые</w:t>
      </w:r>
      <w:proofErr w:type="spellEnd"/>
      <w:r w:rsidRPr="00D162AB">
        <w:rPr>
          <w:rFonts w:ascii="Times New Roman CYR" w:hAnsi="Times New Roman CYR" w:cs="Times New Roman CYR"/>
          <w:sz w:val="28"/>
          <w:szCs w:val="28"/>
        </w:rPr>
        <w:t>).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Николай Николаевич старается идти рядом (1) но (2) так как он путается между деревьями и спотыкается (3) то ему часто приходится догонять своего спутника вприпрыжку.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Запишите ответ: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__________________________________________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D162A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Задание 10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Вопрос: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Укажите цифр</w:t>
      </w:r>
      <w:proofErr w:type="gramStart"/>
      <w:r w:rsidRPr="00D162AB">
        <w:rPr>
          <w:rFonts w:ascii="Times New Roman CYR" w:hAnsi="Times New Roman CYR" w:cs="Times New Roman CYR"/>
          <w:sz w:val="28"/>
          <w:szCs w:val="28"/>
        </w:rPr>
        <w:t>у(</w:t>
      </w:r>
      <w:proofErr w:type="gramEnd"/>
      <w:r w:rsidRPr="00D162AB">
        <w:rPr>
          <w:rFonts w:ascii="Times New Roman CYR" w:hAnsi="Times New Roman CYR" w:cs="Times New Roman CYR"/>
          <w:sz w:val="28"/>
          <w:szCs w:val="28"/>
        </w:rPr>
        <w:t>-ы), на месте которой(-ых) должна(-ы) стоять запятая(-</w:t>
      </w:r>
      <w:proofErr w:type="spellStart"/>
      <w:r w:rsidRPr="00D162AB">
        <w:rPr>
          <w:rFonts w:ascii="Times New Roman CYR" w:hAnsi="Times New Roman CYR" w:cs="Times New Roman CYR"/>
          <w:sz w:val="28"/>
          <w:szCs w:val="28"/>
        </w:rPr>
        <w:t>ые</w:t>
      </w:r>
      <w:proofErr w:type="spellEnd"/>
      <w:r w:rsidRPr="00D162AB">
        <w:rPr>
          <w:rFonts w:ascii="Times New Roman CYR" w:hAnsi="Times New Roman CYR" w:cs="Times New Roman CYR"/>
          <w:sz w:val="28"/>
          <w:szCs w:val="28"/>
        </w:rPr>
        <w:t>).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Когда визжит дверь (1) и раздаются басистые голоса (2) </w:t>
      </w:r>
      <w:proofErr w:type="spellStart"/>
      <w:proofErr w:type="gramStart"/>
      <w:r w:rsidRPr="00D162AB">
        <w:rPr>
          <w:rFonts w:ascii="Times New Roman CYR" w:hAnsi="Times New Roman CYR" w:cs="Times New Roman CYR"/>
          <w:sz w:val="28"/>
          <w:szCs w:val="28"/>
        </w:rPr>
        <w:t>Хижнякову</w:t>
      </w:r>
      <w:proofErr w:type="spellEnd"/>
      <w:proofErr w:type="gramEnd"/>
      <w:r w:rsidRPr="00D162AB">
        <w:rPr>
          <w:rFonts w:ascii="Times New Roman CYR" w:hAnsi="Times New Roman CYR" w:cs="Times New Roman CYR"/>
          <w:sz w:val="28"/>
          <w:szCs w:val="28"/>
        </w:rPr>
        <w:t xml:space="preserve"> кажется (3) что это пришли к нему и за ним (4) и он долго прислушивается (5) пока поймёт (6) кому принадлежит голос.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162AB">
        <w:rPr>
          <w:rFonts w:ascii="Times New Roman CYR" w:hAnsi="Times New Roman CYR" w:cs="Times New Roman CYR"/>
          <w:i/>
          <w:iCs/>
          <w:sz w:val="28"/>
          <w:szCs w:val="28"/>
        </w:rPr>
        <w:t>Запишите ответ: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__________________________________________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21A99" w:rsidRPr="00D162AB" w:rsidRDefault="00421A99" w:rsidP="00D162AB">
      <w:pPr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162AB">
        <w:rPr>
          <w:rFonts w:ascii="Times New Roman CYR" w:hAnsi="Times New Roman CYR" w:cs="Times New Roman CYR"/>
          <w:b/>
          <w:bCs/>
          <w:sz w:val="28"/>
          <w:szCs w:val="28"/>
        </w:rPr>
        <w:t>Ответы: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1) (3 б.) Верные ответы: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ab/>
        <w:t xml:space="preserve">Да;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ab/>
        <w:t xml:space="preserve">Да;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ab/>
        <w:t xml:space="preserve">Нет;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ab/>
        <w:t xml:space="preserve">Да;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2) (3 б.) Верные ответы: 1;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3) (3 б.) Верные ответы: 3;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4) (4 б.) Верные ответы: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ab/>
        <w:t xml:space="preserve">2;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ab/>
        <w:t xml:space="preserve">1;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ab/>
        <w:t xml:space="preserve">3;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ab/>
        <w:t xml:space="preserve">6;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ab/>
        <w:t xml:space="preserve">5;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ab/>
        <w:t xml:space="preserve">4;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5) (4 б.) Верные ответы: 1; 2; 3;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6) (4 б.) Верные ответы: 1; 2; 4;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7) (4 б.) Верные ответы: 1; 4;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 xml:space="preserve">8) (4 б.) Верные ответы: 2; 3; 4; 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9) (5 б.) Верный ответ: "13".</w:t>
      </w:r>
    </w:p>
    <w:p w:rsidR="00421A99" w:rsidRPr="00D162AB" w:rsidRDefault="00421A99" w:rsidP="00D162AB">
      <w:pPr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162AB">
        <w:rPr>
          <w:rFonts w:ascii="Times New Roman CYR" w:hAnsi="Times New Roman CYR" w:cs="Times New Roman CYR"/>
          <w:sz w:val="28"/>
          <w:szCs w:val="28"/>
        </w:rPr>
        <w:t>10) (5 б.) Верный ответ: "23456".</w:t>
      </w:r>
    </w:p>
    <w:p w:rsidR="00421A99" w:rsidRPr="00D162AB" w:rsidRDefault="00421A99" w:rsidP="00421A99">
      <w:pPr>
        <w:jc w:val="center"/>
        <w:rPr>
          <w:sz w:val="28"/>
          <w:szCs w:val="28"/>
        </w:rPr>
      </w:pPr>
      <w:r w:rsidRPr="00D162AB">
        <w:rPr>
          <w:b/>
          <w:sz w:val="28"/>
          <w:szCs w:val="28"/>
        </w:rPr>
        <w:lastRenderedPageBreak/>
        <w:t>Список литературы</w:t>
      </w:r>
      <w:r w:rsidRPr="00D162AB">
        <w:rPr>
          <w:sz w:val="28"/>
          <w:szCs w:val="28"/>
        </w:rPr>
        <w:t>.</w:t>
      </w:r>
    </w:p>
    <w:p w:rsidR="00421A99" w:rsidRPr="00D162AB" w:rsidRDefault="00423265" w:rsidP="00421A99">
      <w:pPr>
        <w:pStyle w:val="a5"/>
        <w:numPr>
          <w:ilvl w:val="0"/>
          <w:numId w:val="13"/>
        </w:numPr>
        <w:adjustRightInd w:val="0"/>
        <w:rPr>
          <w:sz w:val="28"/>
          <w:szCs w:val="28"/>
        </w:rPr>
      </w:pPr>
      <w:hyperlink r:id="rId40" w:history="1">
        <w:r w:rsidR="00421A99" w:rsidRPr="00D162AB">
          <w:rPr>
            <w:rStyle w:val="aa"/>
            <w:sz w:val="28"/>
            <w:szCs w:val="28"/>
          </w:rPr>
          <w:t>http://compedu.ru</w:t>
        </w:r>
      </w:hyperlink>
      <w:r w:rsidR="00421A99" w:rsidRPr="00D162AB">
        <w:rPr>
          <w:sz w:val="28"/>
          <w:szCs w:val="28"/>
        </w:rPr>
        <w:t xml:space="preserve"> © 2020, ООО КОМПЭДУ,  </w:t>
      </w:r>
      <w:r w:rsidR="005449EA" w:rsidRPr="00D162AB">
        <w:rPr>
          <w:sz w:val="28"/>
          <w:szCs w:val="28"/>
        </w:rPr>
        <w:t>п</w:t>
      </w:r>
      <w:r w:rsidR="00421A99" w:rsidRPr="00D162AB">
        <w:rPr>
          <w:sz w:val="28"/>
          <w:szCs w:val="28"/>
        </w:rPr>
        <w:t xml:space="preserve">ри поддержке проекта </w:t>
      </w:r>
      <w:hyperlink r:id="rId41" w:history="1">
        <w:r w:rsidR="00421A99" w:rsidRPr="00D162AB">
          <w:rPr>
            <w:rStyle w:val="aa"/>
            <w:sz w:val="28"/>
            <w:szCs w:val="28"/>
            <w:lang w:val="en-US"/>
          </w:rPr>
          <w:t>http</w:t>
        </w:r>
        <w:r w:rsidR="00421A99" w:rsidRPr="00D162AB">
          <w:rPr>
            <w:rStyle w:val="aa"/>
            <w:sz w:val="28"/>
            <w:szCs w:val="28"/>
          </w:rPr>
          <w:t>://</w:t>
        </w:r>
        <w:proofErr w:type="spellStart"/>
        <w:r w:rsidR="00421A99" w:rsidRPr="00D162AB">
          <w:rPr>
            <w:rStyle w:val="aa"/>
            <w:sz w:val="28"/>
            <w:szCs w:val="28"/>
            <w:lang w:val="en-US"/>
          </w:rPr>
          <w:t>videouroki</w:t>
        </w:r>
        <w:proofErr w:type="spellEnd"/>
        <w:r w:rsidR="00421A99" w:rsidRPr="00D162AB">
          <w:rPr>
            <w:rStyle w:val="aa"/>
            <w:sz w:val="28"/>
            <w:szCs w:val="28"/>
          </w:rPr>
          <w:t>.</w:t>
        </w:r>
        <w:r w:rsidR="00421A99" w:rsidRPr="00D162AB">
          <w:rPr>
            <w:rStyle w:val="aa"/>
            <w:sz w:val="28"/>
            <w:szCs w:val="28"/>
            <w:lang w:val="en-US"/>
          </w:rPr>
          <w:t>net</w:t>
        </w:r>
      </w:hyperlink>
      <w:r w:rsidR="00421A99" w:rsidRPr="00D162AB">
        <w:rPr>
          <w:sz w:val="28"/>
          <w:szCs w:val="28"/>
        </w:rPr>
        <w:t xml:space="preserve"> </w:t>
      </w:r>
    </w:p>
    <w:p w:rsidR="00421A99" w:rsidRPr="00D162AB" w:rsidRDefault="00421A99" w:rsidP="00421A99">
      <w:pPr>
        <w:pStyle w:val="a5"/>
        <w:keepNext/>
        <w:keepLines/>
        <w:widowControl/>
        <w:numPr>
          <w:ilvl w:val="0"/>
          <w:numId w:val="13"/>
        </w:numPr>
        <w:shd w:val="clear" w:color="auto" w:fill="F7FBFC"/>
        <w:tabs>
          <w:tab w:val="left" w:pos="142"/>
        </w:tabs>
        <w:autoSpaceDE/>
        <w:autoSpaceDN/>
        <w:spacing w:before="100" w:beforeAutospacing="1" w:after="100" w:afterAutospacing="1" w:line="315" w:lineRule="atLeast"/>
        <w:jc w:val="both"/>
        <w:outlineLvl w:val="2"/>
        <w:rPr>
          <w:color w:val="000000"/>
          <w:sz w:val="28"/>
          <w:szCs w:val="28"/>
          <w:lang w:eastAsia="ru-RU"/>
        </w:rPr>
      </w:pPr>
      <w:r w:rsidRPr="00D162AB">
        <w:rPr>
          <w:b/>
          <w:bCs/>
          <w:sz w:val="28"/>
          <w:szCs w:val="28"/>
          <w:lang w:eastAsia="ru-RU"/>
        </w:rPr>
        <w:t xml:space="preserve">РЕГИОНАЛЬНЫЕ СТАТИСТИКО-АНАЛИТИЧЕСКИЕ И МЕТОДИЧЕСКИЕ МАТЕРИАЛЫ. </w:t>
      </w:r>
      <w:r w:rsidRPr="00D162AB">
        <w:rPr>
          <w:color w:val="000000"/>
          <w:sz w:val="28"/>
          <w:szCs w:val="28"/>
          <w:lang w:eastAsia="ru-RU"/>
        </w:rPr>
        <w:t xml:space="preserve">ТОГИРРО </w:t>
      </w:r>
      <w:hyperlink r:id="rId42" w:history="1">
        <w:r w:rsidRPr="00D162AB">
          <w:rPr>
            <w:color w:val="0000FF"/>
            <w:sz w:val="28"/>
            <w:szCs w:val="28"/>
            <w:u w:val="single"/>
            <w:lang w:eastAsia="ru-RU"/>
          </w:rPr>
          <w:t>Главная</w:t>
        </w:r>
      </w:hyperlink>
      <w:r w:rsidRPr="00D162AB">
        <w:rPr>
          <w:color w:val="000000"/>
          <w:sz w:val="28"/>
          <w:szCs w:val="28"/>
          <w:lang w:eastAsia="ru-RU"/>
        </w:rPr>
        <w:t>/</w:t>
      </w:r>
      <w:hyperlink r:id="rId43" w:history="1">
        <w:r w:rsidRPr="00D162AB">
          <w:rPr>
            <w:color w:val="0000FF"/>
            <w:sz w:val="28"/>
            <w:szCs w:val="28"/>
            <w:u w:val="single"/>
            <w:lang w:eastAsia="ru-RU"/>
          </w:rPr>
          <w:t>Деятельность</w:t>
        </w:r>
      </w:hyperlink>
      <w:r w:rsidRPr="00D162AB">
        <w:rPr>
          <w:color w:val="000000"/>
          <w:sz w:val="28"/>
          <w:szCs w:val="28"/>
          <w:lang w:eastAsia="ru-RU"/>
        </w:rPr>
        <w:t>/</w:t>
      </w:r>
      <w:hyperlink r:id="rId44" w:history="1">
        <w:r w:rsidRPr="00D162AB">
          <w:rPr>
            <w:color w:val="0000FF"/>
            <w:sz w:val="28"/>
            <w:szCs w:val="28"/>
            <w:u w:val="single"/>
            <w:lang w:eastAsia="ru-RU"/>
          </w:rPr>
          <w:t>Научно-методическая деятельность</w:t>
        </w:r>
      </w:hyperlink>
      <w:r w:rsidRPr="00D162AB">
        <w:rPr>
          <w:color w:val="000000"/>
          <w:sz w:val="28"/>
          <w:szCs w:val="28"/>
          <w:lang w:eastAsia="ru-RU"/>
        </w:rPr>
        <w:t>/</w:t>
      </w:r>
      <w:hyperlink r:id="rId45" w:history="1">
        <w:r w:rsidRPr="00D162AB">
          <w:rPr>
            <w:color w:val="0000FF"/>
            <w:sz w:val="28"/>
            <w:szCs w:val="28"/>
            <w:u w:val="single"/>
            <w:lang w:eastAsia="ru-RU"/>
          </w:rPr>
          <w:t>Методическая</w:t>
        </w:r>
      </w:hyperlink>
      <w:r w:rsidRPr="00D162AB">
        <w:rPr>
          <w:color w:val="000000"/>
          <w:sz w:val="28"/>
          <w:szCs w:val="28"/>
          <w:lang w:eastAsia="ru-RU"/>
        </w:rPr>
        <w:t xml:space="preserve">/ </w:t>
      </w:r>
      <w:hyperlink r:id="rId46" w:history="1">
        <w:r w:rsidRPr="00D162AB">
          <w:rPr>
            <w:color w:val="0000FF"/>
            <w:sz w:val="28"/>
            <w:szCs w:val="28"/>
            <w:u w:val="single"/>
            <w:lang w:eastAsia="ru-RU"/>
          </w:rPr>
          <w:t>ОЦЕНКА КАЧЕСТВА ОБРАЗОВАНИЯ</w:t>
        </w:r>
      </w:hyperlink>
      <w:r w:rsidRPr="00D162AB">
        <w:rPr>
          <w:color w:val="000000"/>
          <w:sz w:val="28"/>
          <w:szCs w:val="28"/>
          <w:lang w:eastAsia="ru-RU"/>
        </w:rPr>
        <w:t>/</w:t>
      </w:r>
      <w:hyperlink r:id="rId47" w:history="1">
        <w:r w:rsidRPr="00D162AB">
          <w:rPr>
            <w:color w:val="0000FF"/>
            <w:sz w:val="28"/>
            <w:szCs w:val="28"/>
            <w:u w:val="single"/>
            <w:lang w:eastAsia="ru-RU"/>
          </w:rPr>
          <w:t>УЧАСТНИКАМ ГОСУДАРСТВЕННОЙ ИТОГОВОЙ АТТЕСТАЦИИ</w:t>
        </w:r>
      </w:hyperlink>
      <w:r w:rsidRPr="00D162AB">
        <w:rPr>
          <w:color w:val="000000"/>
          <w:sz w:val="28"/>
          <w:szCs w:val="28"/>
          <w:lang w:eastAsia="ru-RU"/>
        </w:rPr>
        <w:t xml:space="preserve">/АНАЛИТИЧЕСКИЕ ОТЧЕТЫ </w:t>
      </w:r>
    </w:p>
    <w:p w:rsidR="00421A99" w:rsidRPr="00D162AB" w:rsidRDefault="00421A99" w:rsidP="00421A99">
      <w:pPr>
        <w:pStyle w:val="a5"/>
        <w:keepNext/>
        <w:keepLines/>
        <w:widowControl/>
        <w:numPr>
          <w:ilvl w:val="0"/>
          <w:numId w:val="13"/>
        </w:numPr>
        <w:shd w:val="clear" w:color="auto" w:fill="F7FBFC"/>
        <w:tabs>
          <w:tab w:val="left" w:pos="142"/>
        </w:tabs>
        <w:autoSpaceDE/>
        <w:autoSpaceDN/>
        <w:spacing w:before="100" w:beforeAutospacing="1" w:after="100" w:afterAutospacing="1" w:line="315" w:lineRule="atLeast"/>
        <w:jc w:val="both"/>
        <w:outlineLvl w:val="2"/>
        <w:rPr>
          <w:color w:val="000000"/>
          <w:sz w:val="28"/>
          <w:szCs w:val="28"/>
          <w:lang w:eastAsia="ru-RU"/>
        </w:rPr>
      </w:pPr>
      <w:r w:rsidRPr="00D162AB">
        <w:rPr>
          <w:b/>
          <w:bCs/>
          <w:sz w:val="28"/>
          <w:szCs w:val="28"/>
          <w:lang w:eastAsia="ru-RU"/>
        </w:rPr>
        <w:t>РЕГИОНАЛЬНЫЕ ВЕБИНАРЫ (консультации по подготовке к ОГЭ, ЕГЭ)</w:t>
      </w:r>
      <w:r w:rsidR="005449EA" w:rsidRPr="00D162AB">
        <w:rPr>
          <w:b/>
          <w:bCs/>
          <w:sz w:val="28"/>
          <w:szCs w:val="28"/>
          <w:lang w:eastAsia="ru-RU"/>
        </w:rPr>
        <w:t xml:space="preserve"> </w:t>
      </w:r>
      <w:proofErr w:type="spellStart"/>
      <w:r w:rsidRPr="00D162AB">
        <w:rPr>
          <w:color w:val="000000"/>
          <w:sz w:val="28"/>
          <w:szCs w:val="28"/>
          <w:lang w:eastAsia="ru-RU"/>
        </w:rPr>
        <w:t>ТОГИРРО</w:t>
      </w:r>
      <w:hyperlink r:id="rId48" w:history="1">
        <w:r w:rsidRPr="00D162AB">
          <w:rPr>
            <w:color w:val="0000FF"/>
            <w:sz w:val="28"/>
            <w:szCs w:val="28"/>
            <w:u w:val="single"/>
            <w:lang w:eastAsia="ru-RU"/>
          </w:rPr>
          <w:t>Главная</w:t>
        </w:r>
        <w:proofErr w:type="spellEnd"/>
      </w:hyperlink>
      <w:r w:rsidRPr="00D162AB">
        <w:rPr>
          <w:color w:val="000000"/>
          <w:sz w:val="28"/>
          <w:szCs w:val="28"/>
          <w:lang w:eastAsia="ru-RU"/>
        </w:rPr>
        <w:t>/</w:t>
      </w:r>
      <w:hyperlink r:id="rId49" w:history="1">
        <w:r w:rsidRPr="00D162AB">
          <w:rPr>
            <w:color w:val="0000FF"/>
            <w:sz w:val="28"/>
            <w:szCs w:val="28"/>
            <w:u w:val="single"/>
            <w:lang w:eastAsia="ru-RU"/>
          </w:rPr>
          <w:t>Деятельность</w:t>
        </w:r>
      </w:hyperlink>
      <w:r w:rsidRPr="00D162AB">
        <w:rPr>
          <w:color w:val="000000"/>
          <w:sz w:val="28"/>
          <w:szCs w:val="28"/>
          <w:lang w:eastAsia="ru-RU"/>
        </w:rPr>
        <w:t>/</w:t>
      </w:r>
      <w:hyperlink r:id="rId50" w:history="1">
        <w:r w:rsidRPr="00D162AB">
          <w:rPr>
            <w:color w:val="0000FF"/>
            <w:sz w:val="28"/>
            <w:szCs w:val="28"/>
            <w:u w:val="single"/>
            <w:lang w:eastAsia="ru-RU"/>
          </w:rPr>
          <w:t>Научно-методическая деятельность</w:t>
        </w:r>
      </w:hyperlink>
      <w:r w:rsidRPr="00D162AB">
        <w:rPr>
          <w:color w:val="000000"/>
          <w:sz w:val="28"/>
          <w:szCs w:val="28"/>
          <w:lang w:eastAsia="ru-RU"/>
        </w:rPr>
        <w:t>/</w:t>
      </w:r>
      <w:hyperlink r:id="rId51" w:history="1">
        <w:r w:rsidRPr="00D162AB">
          <w:rPr>
            <w:color w:val="0000FF"/>
            <w:sz w:val="28"/>
            <w:szCs w:val="28"/>
            <w:u w:val="single"/>
            <w:lang w:eastAsia="ru-RU"/>
          </w:rPr>
          <w:t>Методическая</w:t>
        </w:r>
      </w:hyperlink>
      <w:r w:rsidRPr="00D162AB">
        <w:rPr>
          <w:color w:val="000000"/>
          <w:sz w:val="28"/>
          <w:szCs w:val="28"/>
          <w:lang w:eastAsia="ru-RU"/>
        </w:rPr>
        <w:t>/</w:t>
      </w:r>
      <w:hyperlink r:id="rId52" w:history="1">
        <w:r w:rsidRPr="00D162AB">
          <w:rPr>
            <w:color w:val="0000FF"/>
            <w:sz w:val="28"/>
            <w:szCs w:val="28"/>
            <w:u w:val="single"/>
            <w:lang w:eastAsia="ru-RU"/>
          </w:rPr>
          <w:t>ОЦЕНКА КАЧЕСТВА ОБРАЗОВАНИЯ</w:t>
        </w:r>
      </w:hyperlink>
      <w:r w:rsidRPr="00D162AB">
        <w:rPr>
          <w:color w:val="000000"/>
          <w:sz w:val="28"/>
          <w:szCs w:val="28"/>
          <w:lang w:eastAsia="ru-RU"/>
        </w:rPr>
        <w:t>/</w:t>
      </w:r>
      <w:hyperlink r:id="rId53" w:history="1">
        <w:r w:rsidRPr="00D162AB">
          <w:rPr>
            <w:color w:val="0000FF"/>
            <w:sz w:val="28"/>
            <w:szCs w:val="28"/>
            <w:u w:val="single"/>
            <w:lang w:eastAsia="ru-RU"/>
          </w:rPr>
          <w:t>РАБОТА СЕТЕВЫХ КОНСУЛЬТАЦИОННЫХ ЦЕНТРОВ ПОДГОТОВКИ К ГИА</w:t>
        </w:r>
      </w:hyperlink>
      <w:r w:rsidRPr="00D162AB">
        <w:rPr>
          <w:color w:val="000000"/>
          <w:sz w:val="28"/>
          <w:szCs w:val="28"/>
          <w:lang w:eastAsia="ru-RU"/>
        </w:rPr>
        <w:t>/ПРЕЗЕНТАЦИИ И ЗАПИСИ ВЕБИНАРОВ 2024/2025</w:t>
      </w:r>
    </w:p>
    <w:p w:rsidR="00061D4D" w:rsidRPr="00421A99" w:rsidRDefault="00061D4D" w:rsidP="00421A99">
      <w:pPr>
        <w:rPr>
          <w:sz w:val="24"/>
          <w:szCs w:val="24"/>
        </w:rPr>
      </w:pPr>
    </w:p>
    <w:sectPr w:rsidR="00061D4D" w:rsidRPr="00421A99" w:rsidSect="00AA5108">
      <w:footerReference w:type="default" r:id="rId5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265" w:rsidRDefault="00423265" w:rsidP="00D162AB">
      <w:r>
        <w:separator/>
      </w:r>
    </w:p>
  </w:endnote>
  <w:endnote w:type="continuationSeparator" w:id="0">
    <w:p w:rsidR="00423265" w:rsidRDefault="00423265" w:rsidP="00D16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9347974"/>
      <w:docPartObj>
        <w:docPartGallery w:val="Page Numbers (Bottom of Page)"/>
        <w:docPartUnique/>
      </w:docPartObj>
    </w:sdtPr>
    <w:sdtEndPr/>
    <w:sdtContent>
      <w:p w:rsidR="00D162AB" w:rsidRDefault="00D162A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6DBE">
          <w:rPr>
            <w:noProof/>
          </w:rPr>
          <w:t>1</w:t>
        </w:r>
        <w:r>
          <w:fldChar w:fldCharType="end"/>
        </w:r>
      </w:p>
    </w:sdtContent>
  </w:sdt>
  <w:p w:rsidR="00D162AB" w:rsidRDefault="00D162A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265" w:rsidRDefault="00423265" w:rsidP="00D162AB">
      <w:r>
        <w:separator/>
      </w:r>
    </w:p>
  </w:footnote>
  <w:footnote w:type="continuationSeparator" w:id="0">
    <w:p w:rsidR="00423265" w:rsidRDefault="00423265" w:rsidP="00D162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7407"/>
    <w:multiLevelType w:val="multilevel"/>
    <w:tmpl w:val="277C1D06"/>
    <w:lvl w:ilvl="0">
      <w:start w:val="4"/>
      <w:numFmt w:val="decimal"/>
      <w:lvlText w:val="%1"/>
      <w:lvlJc w:val="left"/>
      <w:pPr>
        <w:ind w:left="834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8" w:hanging="69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21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23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74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25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76" w:hanging="696"/>
      </w:pPr>
      <w:rPr>
        <w:rFonts w:hint="default"/>
        <w:lang w:val="ru-RU" w:eastAsia="en-US" w:bidi="ar-SA"/>
      </w:rPr>
    </w:lvl>
  </w:abstractNum>
  <w:abstractNum w:abstractNumId="1">
    <w:nsid w:val="0A976AE3"/>
    <w:multiLevelType w:val="hybridMultilevel"/>
    <w:tmpl w:val="F1E2EB0E"/>
    <w:lvl w:ilvl="0" w:tplc="D82E199C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1A060D3"/>
    <w:multiLevelType w:val="hybridMultilevel"/>
    <w:tmpl w:val="8C8AF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20974"/>
    <w:multiLevelType w:val="hybridMultilevel"/>
    <w:tmpl w:val="3C3C2934"/>
    <w:lvl w:ilvl="0" w:tplc="2030273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3ACD1316"/>
    <w:multiLevelType w:val="hybridMultilevel"/>
    <w:tmpl w:val="D7DCB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FA1C7B"/>
    <w:multiLevelType w:val="multilevel"/>
    <w:tmpl w:val="7F82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38038A"/>
    <w:multiLevelType w:val="hybridMultilevel"/>
    <w:tmpl w:val="6FE421F0"/>
    <w:lvl w:ilvl="0" w:tplc="B9DEF9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9C5032"/>
    <w:multiLevelType w:val="multilevel"/>
    <w:tmpl w:val="97180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6B74CF"/>
    <w:multiLevelType w:val="hybridMultilevel"/>
    <w:tmpl w:val="0400EE58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1E6629"/>
    <w:multiLevelType w:val="hybridMultilevel"/>
    <w:tmpl w:val="19A8C7A0"/>
    <w:lvl w:ilvl="0" w:tplc="9FA61E0C">
      <w:start w:val="4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5E0B16E5"/>
    <w:multiLevelType w:val="hybridMultilevel"/>
    <w:tmpl w:val="18304F58"/>
    <w:lvl w:ilvl="0" w:tplc="04190013">
      <w:start w:val="1"/>
      <w:numFmt w:val="upperRoman"/>
      <w:lvlText w:val="%1."/>
      <w:lvlJc w:val="righ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143584D"/>
    <w:multiLevelType w:val="hybridMultilevel"/>
    <w:tmpl w:val="8C425DF0"/>
    <w:lvl w:ilvl="0" w:tplc="4CCED060">
      <w:numFmt w:val="bullet"/>
      <w:lvlText w:val="-"/>
      <w:lvlJc w:val="left"/>
      <w:pPr>
        <w:ind w:left="402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C648D8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3D2A434">
      <w:numFmt w:val="bullet"/>
      <w:lvlText w:val="•"/>
      <w:lvlJc w:val="left"/>
      <w:pPr>
        <w:ind w:left="3295" w:hanging="140"/>
      </w:pPr>
      <w:rPr>
        <w:rFonts w:hint="default"/>
        <w:lang w:val="ru-RU" w:eastAsia="en-US" w:bidi="ar-SA"/>
      </w:rPr>
    </w:lvl>
    <w:lvl w:ilvl="3" w:tplc="EA7079E2">
      <w:numFmt w:val="bullet"/>
      <w:lvlText w:val="•"/>
      <w:lvlJc w:val="left"/>
      <w:pPr>
        <w:ind w:left="4743" w:hanging="140"/>
      </w:pPr>
      <w:rPr>
        <w:rFonts w:hint="default"/>
        <w:lang w:val="ru-RU" w:eastAsia="en-US" w:bidi="ar-SA"/>
      </w:rPr>
    </w:lvl>
    <w:lvl w:ilvl="4" w:tplc="639249CA">
      <w:numFmt w:val="bullet"/>
      <w:lvlText w:val="•"/>
      <w:lvlJc w:val="left"/>
      <w:pPr>
        <w:ind w:left="6191" w:hanging="140"/>
      </w:pPr>
      <w:rPr>
        <w:rFonts w:hint="default"/>
        <w:lang w:val="ru-RU" w:eastAsia="en-US" w:bidi="ar-SA"/>
      </w:rPr>
    </w:lvl>
    <w:lvl w:ilvl="5" w:tplc="481255EE">
      <w:numFmt w:val="bullet"/>
      <w:lvlText w:val="•"/>
      <w:lvlJc w:val="left"/>
      <w:pPr>
        <w:ind w:left="7639" w:hanging="140"/>
      </w:pPr>
      <w:rPr>
        <w:rFonts w:hint="default"/>
        <w:lang w:val="ru-RU" w:eastAsia="en-US" w:bidi="ar-SA"/>
      </w:rPr>
    </w:lvl>
    <w:lvl w:ilvl="6" w:tplc="FBCAFCFC">
      <w:numFmt w:val="bullet"/>
      <w:lvlText w:val="•"/>
      <w:lvlJc w:val="left"/>
      <w:pPr>
        <w:ind w:left="9087" w:hanging="140"/>
      </w:pPr>
      <w:rPr>
        <w:rFonts w:hint="default"/>
        <w:lang w:val="ru-RU" w:eastAsia="en-US" w:bidi="ar-SA"/>
      </w:rPr>
    </w:lvl>
    <w:lvl w:ilvl="7" w:tplc="054A4C78">
      <w:numFmt w:val="bullet"/>
      <w:lvlText w:val="•"/>
      <w:lvlJc w:val="left"/>
      <w:pPr>
        <w:ind w:left="10534" w:hanging="140"/>
      </w:pPr>
      <w:rPr>
        <w:rFonts w:hint="default"/>
        <w:lang w:val="ru-RU" w:eastAsia="en-US" w:bidi="ar-SA"/>
      </w:rPr>
    </w:lvl>
    <w:lvl w:ilvl="8" w:tplc="07B051D6">
      <w:numFmt w:val="bullet"/>
      <w:lvlText w:val="•"/>
      <w:lvlJc w:val="left"/>
      <w:pPr>
        <w:ind w:left="11982" w:hanging="140"/>
      </w:pPr>
      <w:rPr>
        <w:rFonts w:hint="default"/>
        <w:lang w:val="ru-RU" w:eastAsia="en-US" w:bidi="ar-SA"/>
      </w:rPr>
    </w:lvl>
  </w:abstractNum>
  <w:abstractNum w:abstractNumId="12">
    <w:nsid w:val="7ED7586B"/>
    <w:multiLevelType w:val="hybridMultilevel"/>
    <w:tmpl w:val="AED6CFB0"/>
    <w:lvl w:ilvl="0" w:tplc="0D168272">
      <w:numFmt w:val="bullet"/>
      <w:lvlText w:val="o"/>
      <w:lvlJc w:val="left"/>
      <w:pPr>
        <w:ind w:left="829" w:hanging="42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D9040BAE">
      <w:numFmt w:val="bullet"/>
      <w:lvlText w:val="-"/>
      <w:lvlJc w:val="left"/>
      <w:pPr>
        <w:ind w:left="11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05EB5E2">
      <w:numFmt w:val="bullet"/>
      <w:lvlText w:val="•"/>
      <w:lvlJc w:val="left"/>
      <w:pPr>
        <w:ind w:left="2648" w:hanging="140"/>
      </w:pPr>
      <w:rPr>
        <w:rFonts w:hint="default"/>
        <w:lang w:val="ru-RU" w:eastAsia="en-US" w:bidi="ar-SA"/>
      </w:rPr>
    </w:lvl>
    <w:lvl w:ilvl="3" w:tplc="293A1926">
      <w:numFmt w:val="bullet"/>
      <w:lvlText w:val="•"/>
      <w:lvlJc w:val="left"/>
      <w:pPr>
        <w:ind w:left="4177" w:hanging="140"/>
      </w:pPr>
      <w:rPr>
        <w:rFonts w:hint="default"/>
        <w:lang w:val="ru-RU" w:eastAsia="en-US" w:bidi="ar-SA"/>
      </w:rPr>
    </w:lvl>
    <w:lvl w:ilvl="4" w:tplc="27380322">
      <w:numFmt w:val="bullet"/>
      <w:lvlText w:val="•"/>
      <w:lvlJc w:val="left"/>
      <w:pPr>
        <w:ind w:left="5706" w:hanging="140"/>
      </w:pPr>
      <w:rPr>
        <w:rFonts w:hint="default"/>
        <w:lang w:val="ru-RU" w:eastAsia="en-US" w:bidi="ar-SA"/>
      </w:rPr>
    </w:lvl>
    <w:lvl w:ilvl="5" w:tplc="9DCC1ECC">
      <w:numFmt w:val="bullet"/>
      <w:lvlText w:val="•"/>
      <w:lvlJc w:val="left"/>
      <w:pPr>
        <w:ind w:left="7234" w:hanging="140"/>
      </w:pPr>
      <w:rPr>
        <w:rFonts w:hint="default"/>
        <w:lang w:val="ru-RU" w:eastAsia="en-US" w:bidi="ar-SA"/>
      </w:rPr>
    </w:lvl>
    <w:lvl w:ilvl="6" w:tplc="C090EB18">
      <w:numFmt w:val="bullet"/>
      <w:lvlText w:val="•"/>
      <w:lvlJc w:val="left"/>
      <w:pPr>
        <w:ind w:left="8763" w:hanging="140"/>
      </w:pPr>
      <w:rPr>
        <w:rFonts w:hint="default"/>
        <w:lang w:val="ru-RU" w:eastAsia="en-US" w:bidi="ar-SA"/>
      </w:rPr>
    </w:lvl>
    <w:lvl w:ilvl="7" w:tplc="76B2FCB4">
      <w:numFmt w:val="bullet"/>
      <w:lvlText w:val="•"/>
      <w:lvlJc w:val="left"/>
      <w:pPr>
        <w:ind w:left="10292" w:hanging="140"/>
      </w:pPr>
      <w:rPr>
        <w:rFonts w:hint="default"/>
        <w:lang w:val="ru-RU" w:eastAsia="en-US" w:bidi="ar-SA"/>
      </w:rPr>
    </w:lvl>
    <w:lvl w:ilvl="8" w:tplc="45FADD7C">
      <w:numFmt w:val="bullet"/>
      <w:lvlText w:val="•"/>
      <w:lvlJc w:val="left"/>
      <w:pPr>
        <w:ind w:left="11820" w:hanging="14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3"/>
  </w:num>
  <w:num w:numId="5">
    <w:abstractNumId w:val="1"/>
  </w:num>
  <w:num w:numId="6">
    <w:abstractNumId w:val="8"/>
  </w:num>
  <w:num w:numId="7">
    <w:abstractNumId w:val="10"/>
  </w:num>
  <w:num w:numId="8">
    <w:abstractNumId w:val="2"/>
  </w:num>
  <w:num w:numId="9">
    <w:abstractNumId w:val="9"/>
  </w:num>
  <w:num w:numId="10">
    <w:abstractNumId w:val="6"/>
  </w:num>
  <w:num w:numId="11">
    <w:abstractNumId w:val="5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5A7"/>
    <w:rsid w:val="00061D4D"/>
    <w:rsid w:val="000C08FD"/>
    <w:rsid w:val="000D6CC9"/>
    <w:rsid w:val="00140679"/>
    <w:rsid w:val="00165D53"/>
    <w:rsid w:val="001661C8"/>
    <w:rsid w:val="002E3721"/>
    <w:rsid w:val="00310974"/>
    <w:rsid w:val="0033226D"/>
    <w:rsid w:val="00356DBE"/>
    <w:rsid w:val="00361156"/>
    <w:rsid w:val="003A02DF"/>
    <w:rsid w:val="00402311"/>
    <w:rsid w:val="00417D31"/>
    <w:rsid w:val="00421A99"/>
    <w:rsid w:val="00423265"/>
    <w:rsid w:val="005403DA"/>
    <w:rsid w:val="005449EA"/>
    <w:rsid w:val="005B5BE9"/>
    <w:rsid w:val="005C7710"/>
    <w:rsid w:val="006D43B3"/>
    <w:rsid w:val="006E1836"/>
    <w:rsid w:val="007935A7"/>
    <w:rsid w:val="007E47F4"/>
    <w:rsid w:val="00810D00"/>
    <w:rsid w:val="00817754"/>
    <w:rsid w:val="00851A1F"/>
    <w:rsid w:val="00882DB2"/>
    <w:rsid w:val="00952E31"/>
    <w:rsid w:val="00A7455D"/>
    <w:rsid w:val="00AA5108"/>
    <w:rsid w:val="00B861AF"/>
    <w:rsid w:val="00BC08D9"/>
    <w:rsid w:val="00C4031A"/>
    <w:rsid w:val="00D162AB"/>
    <w:rsid w:val="00DC37FD"/>
    <w:rsid w:val="00DC3A1D"/>
    <w:rsid w:val="00DD7323"/>
    <w:rsid w:val="00E06905"/>
    <w:rsid w:val="00EC6E0D"/>
    <w:rsid w:val="00F7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11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10D00"/>
    <w:pPr>
      <w:spacing w:before="64"/>
      <w:ind w:left="829" w:hanging="428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1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1"/>
    <w:qFormat/>
    <w:rsid w:val="00810D00"/>
    <w:pPr>
      <w:ind w:left="968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11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711CC"/>
  </w:style>
  <w:style w:type="paragraph" w:styleId="a3">
    <w:name w:val="Body Text"/>
    <w:basedOn w:val="a"/>
    <w:link w:val="a4"/>
    <w:uiPriority w:val="1"/>
    <w:qFormat/>
    <w:rsid w:val="005B5BE9"/>
    <w:pPr>
      <w:ind w:left="40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B5BE9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810D0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810D00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611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link w:val="a6"/>
    <w:uiPriority w:val="99"/>
    <w:qFormat/>
    <w:rsid w:val="00361156"/>
    <w:pPr>
      <w:ind w:left="402"/>
    </w:pPr>
  </w:style>
  <w:style w:type="table" w:styleId="a7">
    <w:name w:val="Table Grid"/>
    <w:basedOn w:val="a1"/>
    <w:uiPriority w:val="59"/>
    <w:rsid w:val="00402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99"/>
    <w:qFormat/>
    <w:locked/>
    <w:rsid w:val="00402311"/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BC08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08D9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21A9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D162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162AB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D162A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162AB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11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10D00"/>
    <w:pPr>
      <w:spacing w:before="64"/>
      <w:ind w:left="829" w:hanging="428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1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1"/>
    <w:qFormat/>
    <w:rsid w:val="00810D00"/>
    <w:pPr>
      <w:ind w:left="968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11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711CC"/>
  </w:style>
  <w:style w:type="paragraph" w:styleId="a3">
    <w:name w:val="Body Text"/>
    <w:basedOn w:val="a"/>
    <w:link w:val="a4"/>
    <w:uiPriority w:val="1"/>
    <w:qFormat/>
    <w:rsid w:val="005B5BE9"/>
    <w:pPr>
      <w:ind w:left="40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B5BE9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810D0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810D00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611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link w:val="a6"/>
    <w:uiPriority w:val="99"/>
    <w:qFormat/>
    <w:rsid w:val="00361156"/>
    <w:pPr>
      <w:ind w:left="402"/>
    </w:pPr>
  </w:style>
  <w:style w:type="table" w:styleId="a7">
    <w:name w:val="Table Grid"/>
    <w:basedOn w:val="a1"/>
    <w:uiPriority w:val="59"/>
    <w:rsid w:val="00402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99"/>
    <w:qFormat/>
    <w:locked/>
    <w:rsid w:val="00402311"/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BC08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08D9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21A9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D162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162AB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D162A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162A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togirro.ru/" TargetMode="External"/><Relationship Id="rId47" Type="http://schemas.openxmlformats.org/officeDocument/2006/relationships/hyperlink" Target="https://togirro.ru/activity/nauchno-metodicheskaya-deyatelnost/metodicheskaya/otsenka-kachestva-obrazovaniya/uchastnikam-gosudarstvennoy-itogovoy-attestatsii/" TargetMode="External"/><Relationship Id="rId50" Type="http://schemas.openxmlformats.org/officeDocument/2006/relationships/hyperlink" Target="https://togirro.ru/activity/nauchno-metodicheskaya-deyatelnost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compedu.ru" TargetMode="External"/><Relationship Id="rId45" Type="http://schemas.openxmlformats.org/officeDocument/2006/relationships/hyperlink" Target="https://togirro.ru/activity/nauchno-metodicheskaya-deyatelnost/metodicheskaya/" TargetMode="External"/><Relationship Id="rId53" Type="http://schemas.openxmlformats.org/officeDocument/2006/relationships/hyperlink" Target="https://togirro.ru/activity/nauchno-metodicheskaya-deyatelnost/metodicheskaya/otsenka-kachestva-obrazovaniya/rabota-setevykh-konsultatsionnykh-tsentrov-podgotovki-k-gia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togirro.ru/activity/nauchno-metodicheskaya-deyatelnost/" TargetMode="External"/><Relationship Id="rId52" Type="http://schemas.openxmlformats.org/officeDocument/2006/relationships/hyperlink" Target="https://togirro.ru/activity/nauchno-metodicheskaya-deyatelnost/metodicheskaya/otsenka-kachestva-obrazovaniy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togirro.ru/activity/" TargetMode="External"/><Relationship Id="rId48" Type="http://schemas.openxmlformats.org/officeDocument/2006/relationships/hyperlink" Target="https://togirro.ru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togirro.ru/activity/nauchno-metodicheskaya-deyatelnost/metodicheskaya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togirro.ru/activity/nauchno-metodicheskaya-deyatelnost/metodicheskaya/otsenka-kachestva-obrazovaniya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videouroki.net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togirro.ru/activit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17</Pages>
  <Words>2515</Words>
  <Characters>14341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6</cp:revision>
  <dcterms:created xsi:type="dcterms:W3CDTF">2024-10-29T17:13:00Z</dcterms:created>
  <dcterms:modified xsi:type="dcterms:W3CDTF">2024-11-30T16:32:00Z</dcterms:modified>
</cp:coreProperties>
</file>