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E" w:rsidRDefault="008E722E" w:rsidP="008E7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1C6" w:rsidRPr="008E722E" w:rsidRDefault="008E722E" w:rsidP="008E722E">
      <w:pPr>
        <w:spacing w:line="360" w:lineRule="auto"/>
        <w:jc w:val="center"/>
        <w:rPr>
          <w:rFonts w:ascii="Ink Free" w:hAnsi="Ink Free" w:cs="Times New Roman"/>
          <w:b/>
          <w:sz w:val="32"/>
          <w:szCs w:val="28"/>
        </w:rPr>
      </w:pPr>
      <w:proofErr w:type="spellStart"/>
      <w:r w:rsidRPr="008E722E">
        <w:rPr>
          <w:rFonts w:ascii="Ink Free" w:hAnsi="Ink Free" w:cs="Times New Roman"/>
          <w:b/>
          <w:sz w:val="32"/>
          <w:szCs w:val="28"/>
        </w:rPr>
        <w:t>Критериальный</w:t>
      </w:r>
      <w:proofErr w:type="spellEnd"/>
      <w:r w:rsidRPr="008E722E">
        <w:rPr>
          <w:rFonts w:ascii="Ink Free" w:hAnsi="Ink Free" w:cs="Times New Roman"/>
          <w:b/>
          <w:sz w:val="32"/>
          <w:szCs w:val="28"/>
        </w:rPr>
        <w:t xml:space="preserve"> подход в оценивании образовательных результатов обучающихся</w:t>
      </w:r>
    </w:p>
    <w:p w:rsidR="008E722E" w:rsidRPr="008E722E" w:rsidRDefault="008E722E" w:rsidP="008E72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22E">
        <w:rPr>
          <w:rFonts w:ascii="Times New Roman" w:hAnsi="Times New Roman" w:cs="Times New Roman"/>
          <w:i/>
          <w:sz w:val="24"/>
          <w:szCs w:val="24"/>
        </w:rPr>
        <w:t>Русский язык, 2 класс, УМК «Школа России».</w:t>
      </w:r>
    </w:p>
    <w:p w:rsidR="008E722E" w:rsidRPr="008E722E" w:rsidRDefault="008E722E" w:rsidP="008E72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22E">
        <w:rPr>
          <w:rFonts w:ascii="Times New Roman" w:hAnsi="Times New Roman" w:cs="Times New Roman"/>
          <w:i/>
          <w:sz w:val="24"/>
          <w:szCs w:val="24"/>
        </w:rPr>
        <w:t>Уч.с.70, упр.105.</w:t>
      </w:r>
    </w:p>
    <w:p w:rsidR="008E722E" w:rsidRDefault="008E722E" w:rsidP="008E722E">
      <w:pPr>
        <w:jc w:val="center"/>
        <w:rPr>
          <w:sz w:val="24"/>
        </w:rPr>
      </w:pPr>
      <w:r w:rsidRPr="008E722E">
        <w:rPr>
          <w:sz w:val="24"/>
        </w:rPr>
        <w:drawing>
          <wp:inline distT="0" distB="0" distL="0" distR="0" wp14:anchorId="08B28EDB" wp14:editId="511BD126">
            <wp:extent cx="6210300" cy="2423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22E" w:rsidRPr="008E722E" w:rsidRDefault="008E722E" w:rsidP="008E722E">
      <w:pPr>
        <w:jc w:val="center"/>
        <w:rPr>
          <w:rFonts w:ascii="Ink Free" w:hAnsi="Ink Free" w:cs="Times New Roman"/>
          <w:b/>
          <w:sz w:val="28"/>
          <w:szCs w:val="28"/>
        </w:rPr>
      </w:pPr>
    </w:p>
    <w:p w:rsidR="008E722E" w:rsidRPr="008E722E" w:rsidRDefault="008E722E" w:rsidP="008E722E">
      <w:pPr>
        <w:jc w:val="center"/>
        <w:rPr>
          <w:rFonts w:ascii="Ink Free" w:hAnsi="Ink Free" w:cs="Times New Roman"/>
          <w:b/>
          <w:sz w:val="28"/>
          <w:szCs w:val="28"/>
          <w:u w:val="single"/>
        </w:rPr>
      </w:pPr>
      <w:r w:rsidRPr="008E722E">
        <w:rPr>
          <w:rFonts w:ascii="Ink Free" w:hAnsi="Ink Free" w:cs="Times New Roman"/>
          <w:b/>
          <w:sz w:val="28"/>
          <w:szCs w:val="28"/>
          <w:u w:val="single"/>
        </w:rPr>
        <w:t>Критерии оценивания задания:</w:t>
      </w:r>
    </w:p>
    <w:p w:rsidR="008E722E" w:rsidRDefault="008E722E" w:rsidP="00FD267A">
      <w:pPr>
        <w:pStyle w:val="a3"/>
        <w:numPr>
          <w:ilvl w:val="0"/>
          <w:numId w:val="1"/>
        </w:numPr>
        <w:ind w:left="426" w:right="282"/>
        <w:jc w:val="both"/>
        <w:rPr>
          <w:rFonts w:ascii="Ink Free" w:hAnsi="Ink Free" w:cs="Times New Roman"/>
          <w:b/>
          <w:sz w:val="28"/>
          <w:szCs w:val="28"/>
        </w:rPr>
      </w:pPr>
      <w:r>
        <w:rPr>
          <w:rFonts w:ascii="Ink Free" w:hAnsi="Ink Free" w:cs="Times New Roman"/>
          <w:b/>
          <w:sz w:val="28"/>
          <w:szCs w:val="28"/>
        </w:rPr>
        <w:t xml:space="preserve">Над парой слов, в которой всё выделено правильно – нарисовать </w:t>
      </w:r>
      <w:r w:rsidRPr="008E722E">
        <w:rPr>
          <w:rFonts w:ascii="Ink Free" w:hAnsi="Ink Free" w:cs="Times New Roman"/>
          <w:b/>
          <w:sz w:val="28"/>
          <w:szCs w:val="28"/>
          <w:highlight w:val="green"/>
        </w:rPr>
        <w:t>зеленый</w:t>
      </w:r>
      <w:r>
        <w:rPr>
          <w:rFonts w:ascii="Ink Free" w:hAnsi="Ink Free" w:cs="Times New Roman"/>
          <w:b/>
          <w:sz w:val="28"/>
          <w:szCs w:val="28"/>
        </w:rPr>
        <w:t xml:space="preserve"> кружок.</w:t>
      </w:r>
    </w:p>
    <w:p w:rsidR="008E722E" w:rsidRDefault="008E722E" w:rsidP="008E722E">
      <w:pPr>
        <w:pStyle w:val="a3"/>
        <w:jc w:val="both"/>
        <w:rPr>
          <w:rFonts w:ascii="Ink Free" w:hAnsi="Ink Free" w:cs="Times New Roman"/>
          <w:b/>
          <w:sz w:val="28"/>
          <w:szCs w:val="28"/>
        </w:rPr>
      </w:pPr>
    </w:p>
    <w:p w:rsidR="008E722E" w:rsidRDefault="008E722E" w:rsidP="00FD267A">
      <w:pPr>
        <w:pStyle w:val="a3"/>
        <w:numPr>
          <w:ilvl w:val="0"/>
          <w:numId w:val="1"/>
        </w:numPr>
        <w:ind w:left="426" w:right="282"/>
        <w:jc w:val="both"/>
        <w:rPr>
          <w:rFonts w:ascii="Ink Free" w:hAnsi="Ink Free" w:cs="Times New Roman"/>
          <w:b/>
          <w:sz w:val="28"/>
          <w:szCs w:val="28"/>
        </w:rPr>
      </w:pPr>
      <w:r>
        <w:rPr>
          <w:rFonts w:ascii="Ink Free" w:hAnsi="Ink Free" w:cs="Times New Roman"/>
          <w:b/>
          <w:sz w:val="28"/>
          <w:szCs w:val="28"/>
        </w:rPr>
        <w:t xml:space="preserve">Над теми словами, где допущены ошибки – нарисовать </w:t>
      </w:r>
      <w:r w:rsidRPr="008E722E">
        <w:rPr>
          <w:rFonts w:ascii="Ink Free" w:hAnsi="Ink Free" w:cs="Times New Roman"/>
          <w:b/>
          <w:sz w:val="28"/>
          <w:szCs w:val="28"/>
          <w:highlight w:val="yellow"/>
        </w:rPr>
        <w:t>желтый</w:t>
      </w:r>
      <w:r>
        <w:rPr>
          <w:rFonts w:ascii="Ink Free" w:hAnsi="Ink Free" w:cs="Times New Roman"/>
          <w:b/>
          <w:sz w:val="28"/>
          <w:szCs w:val="28"/>
        </w:rPr>
        <w:t xml:space="preserve"> или </w:t>
      </w:r>
      <w:r w:rsidRPr="008E722E">
        <w:rPr>
          <w:rFonts w:ascii="Ink Free" w:hAnsi="Ink Free" w:cs="Times New Roman"/>
          <w:b/>
          <w:sz w:val="28"/>
          <w:szCs w:val="28"/>
          <w:highlight w:val="red"/>
        </w:rPr>
        <w:t>красный</w:t>
      </w:r>
      <w:r>
        <w:rPr>
          <w:rFonts w:ascii="Ink Free" w:hAnsi="Ink Free" w:cs="Times New Roman"/>
          <w:b/>
          <w:sz w:val="28"/>
          <w:szCs w:val="28"/>
        </w:rPr>
        <w:t xml:space="preserve"> кружок. </w:t>
      </w:r>
    </w:p>
    <w:p w:rsidR="008E722E" w:rsidRPr="008E722E" w:rsidRDefault="008E722E" w:rsidP="008E722E">
      <w:pPr>
        <w:pStyle w:val="a3"/>
        <w:rPr>
          <w:rFonts w:ascii="Ink Free" w:hAnsi="Ink Free" w:cs="Times New Roman"/>
          <w:b/>
          <w:sz w:val="28"/>
          <w:szCs w:val="28"/>
        </w:rPr>
      </w:pPr>
    </w:p>
    <w:p w:rsidR="008E722E" w:rsidRDefault="008E722E" w:rsidP="008E722E">
      <w:pPr>
        <w:pStyle w:val="a3"/>
        <w:numPr>
          <w:ilvl w:val="0"/>
          <w:numId w:val="1"/>
        </w:numPr>
        <w:ind w:left="426"/>
        <w:jc w:val="both"/>
        <w:rPr>
          <w:rFonts w:ascii="Ink Free" w:hAnsi="Ink Free" w:cs="Times New Roman"/>
          <w:b/>
          <w:sz w:val="28"/>
          <w:szCs w:val="28"/>
        </w:rPr>
      </w:pPr>
      <w:r>
        <w:rPr>
          <w:rFonts w:ascii="Ink Free" w:hAnsi="Ink Free" w:cs="Times New Roman"/>
          <w:b/>
          <w:sz w:val="28"/>
          <w:szCs w:val="28"/>
        </w:rPr>
        <w:t>Посчитать, кружков какого цвета больше.</w:t>
      </w:r>
    </w:p>
    <w:p w:rsidR="008E722E" w:rsidRPr="008E722E" w:rsidRDefault="008E722E" w:rsidP="008E722E">
      <w:pPr>
        <w:pStyle w:val="a3"/>
        <w:rPr>
          <w:rFonts w:ascii="Ink Free" w:hAnsi="Ink Free" w:cs="Times New Roman"/>
          <w:b/>
          <w:sz w:val="28"/>
          <w:szCs w:val="28"/>
        </w:rPr>
      </w:pPr>
    </w:p>
    <w:p w:rsidR="008E722E" w:rsidRDefault="008E722E" w:rsidP="00FD267A">
      <w:pPr>
        <w:pStyle w:val="a3"/>
        <w:numPr>
          <w:ilvl w:val="0"/>
          <w:numId w:val="1"/>
        </w:numPr>
        <w:ind w:left="426" w:right="282"/>
        <w:jc w:val="both"/>
        <w:rPr>
          <w:rFonts w:ascii="Ink Free" w:hAnsi="Ink Free" w:cs="Times New Roman"/>
          <w:b/>
          <w:sz w:val="28"/>
          <w:szCs w:val="28"/>
        </w:rPr>
      </w:pPr>
      <w:r>
        <w:rPr>
          <w:rFonts w:ascii="Ink Free" w:hAnsi="Ink Free" w:cs="Times New Roman"/>
          <w:b/>
          <w:sz w:val="28"/>
          <w:szCs w:val="28"/>
        </w:rPr>
        <w:t>Если кружк</w:t>
      </w:r>
      <w:r w:rsidR="00FD267A">
        <w:rPr>
          <w:rFonts w:ascii="Ink Free" w:hAnsi="Ink Free" w:cs="Times New Roman"/>
          <w:b/>
          <w:sz w:val="28"/>
          <w:szCs w:val="28"/>
        </w:rPr>
        <w:t>ов зеленого цвета больше, чем жё</w:t>
      </w:r>
      <w:r>
        <w:rPr>
          <w:rFonts w:ascii="Ink Free" w:hAnsi="Ink Free" w:cs="Times New Roman"/>
          <w:b/>
          <w:sz w:val="28"/>
          <w:szCs w:val="28"/>
        </w:rPr>
        <w:t>лтых и красных – отметка «5»,</w:t>
      </w:r>
      <w:r w:rsidR="00FD267A">
        <w:rPr>
          <w:rFonts w:ascii="Ink Free" w:hAnsi="Ink Free" w:cs="Times New Roman"/>
          <w:b/>
          <w:sz w:val="28"/>
          <w:szCs w:val="28"/>
        </w:rPr>
        <w:t xml:space="preserve"> если жё</w:t>
      </w:r>
      <w:r>
        <w:rPr>
          <w:rFonts w:ascii="Ink Free" w:hAnsi="Ink Free" w:cs="Times New Roman"/>
          <w:b/>
          <w:sz w:val="28"/>
          <w:szCs w:val="28"/>
        </w:rPr>
        <w:t xml:space="preserve">лтых </w:t>
      </w:r>
      <w:r w:rsidR="00FD267A">
        <w:rPr>
          <w:rFonts w:ascii="Ink Free" w:hAnsi="Ink Free" w:cs="Times New Roman"/>
          <w:b/>
          <w:sz w:val="28"/>
          <w:szCs w:val="28"/>
        </w:rPr>
        <w:t>и красных больше, чем зелё</w:t>
      </w:r>
      <w:r>
        <w:rPr>
          <w:rFonts w:ascii="Ink Free" w:hAnsi="Ink Free" w:cs="Times New Roman"/>
          <w:b/>
          <w:sz w:val="28"/>
          <w:szCs w:val="28"/>
        </w:rPr>
        <w:t>ных – отметка «4» или «3»</w:t>
      </w:r>
      <w:r w:rsidR="00FD267A">
        <w:rPr>
          <w:rFonts w:ascii="Ink Free" w:hAnsi="Ink Free" w:cs="Times New Roman"/>
          <w:b/>
          <w:sz w:val="28"/>
          <w:szCs w:val="28"/>
        </w:rPr>
        <w:t>, если зеленых кружков вообще нет – отметка «2».</w:t>
      </w:r>
    </w:p>
    <w:p w:rsidR="00FD267A" w:rsidRDefault="00FD267A" w:rsidP="00FD267A">
      <w:pPr>
        <w:ind w:right="282"/>
        <w:jc w:val="both"/>
        <w:rPr>
          <w:rFonts w:ascii="Ink Free" w:hAnsi="Ink Free" w:cs="Times New Roman"/>
          <w:b/>
          <w:sz w:val="28"/>
          <w:szCs w:val="28"/>
        </w:rPr>
      </w:pPr>
    </w:p>
    <w:p w:rsidR="00FD267A" w:rsidRPr="00FD267A" w:rsidRDefault="00FD267A" w:rsidP="00FD267A">
      <w:pPr>
        <w:ind w:right="282"/>
        <w:jc w:val="right"/>
        <w:rPr>
          <w:rFonts w:ascii="Ink Free" w:hAnsi="Ink Free" w:cs="Times New Roman"/>
          <w:b/>
          <w:sz w:val="24"/>
          <w:szCs w:val="28"/>
          <w:u w:val="single"/>
        </w:rPr>
      </w:pPr>
      <w:bookmarkStart w:id="0" w:name="_GoBack"/>
      <w:bookmarkEnd w:id="0"/>
      <w:r w:rsidRPr="00FD267A">
        <w:rPr>
          <w:rFonts w:ascii="Ink Free" w:hAnsi="Ink Free" w:cs="Times New Roman"/>
          <w:b/>
          <w:sz w:val="24"/>
          <w:szCs w:val="28"/>
          <w:u w:val="single"/>
        </w:rPr>
        <w:t>Подготовила:</w:t>
      </w:r>
    </w:p>
    <w:p w:rsidR="00FD267A" w:rsidRPr="00FD267A" w:rsidRDefault="00FD267A" w:rsidP="00FD267A">
      <w:pPr>
        <w:ind w:right="282"/>
        <w:jc w:val="right"/>
        <w:rPr>
          <w:rFonts w:ascii="Ink Free" w:hAnsi="Ink Free" w:cs="Times New Roman"/>
          <w:b/>
          <w:sz w:val="24"/>
          <w:szCs w:val="28"/>
        </w:rPr>
      </w:pPr>
      <w:r w:rsidRPr="00FD267A">
        <w:rPr>
          <w:rFonts w:ascii="Ink Free" w:hAnsi="Ink Free" w:cs="Times New Roman"/>
          <w:b/>
          <w:sz w:val="24"/>
          <w:szCs w:val="28"/>
        </w:rPr>
        <w:t>учитель начальных классов</w:t>
      </w:r>
    </w:p>
    <w:p w:rsidR="00FD267A" w:rsidRPr="00FD267A" w:rsidRDefault="00FD267A" w:rsidP="00FD267A">
      <w:pPr>
        <w:ind w:right="282"/>
        <w:jc w:val="right"/>
        <w:rPr>
          <w:rFonts w:ascii="Ink Free" w:hAnsi="Ink Free" w:cs="Times New Roman"/>
          <w:b/>
          <w:sz w:val="24"/>
          <w:szCs w:val="28"/>
        </w:rPr>
      </w:pPr>
      <w:r w:rsidRPr="00FD267A">
        <w:rPr>
          <w:rFonts w:ascii="Ink Free" w:hAnsi="Ink Free" w:cs="Times New Roman"/>
          <w:b/>
          <w:sz w:val="24"/>
          <w:szCs w:val="28"/>
        </w:rPr>
        <w:t xml:space="preserve">Левенкова Наталья Евгеньевна. </w:t>
      </w:r>
    </w:p>
    <w:p w:rsidR="00FD267A" w:rsidRPr="00FD267A" w:rsidRDefault="00FD267A" w:rsidP="00FD267A">
      <w:pPr>
        <w:ind w:right="282"/>
        <w:jc w:val="right"/>
        <w:rPr>
          <w:rFonts w:ascii="Ink Free" w:hAnsi="Ink Free" w:cs="Times New Roman"/>
          <w:b/>
          <w:sz w:val="28"/>
          <w:szCs w:val="28"/>
        </w:rPr>
      </w:pPr>
    </w:p>
    <w:sectPr w:rsidR="00FD267A" w:rsidRPr="00FD267A" w:rsidSect="00FD267A">
      <w:pgSz w:w="11906" w:h="16838"/>
      <w:pgMar w:top="709" w:right="850" w:bottom="1134" w:left="99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k Free">
    <w:panose1 w:val="03080402000500000000"/>
    <w:charset w:val="CC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593D"/>
    <w:multiLevelType w:val="hybridMultilevel"/>
    <w:tmpl w:val="8D6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34"/>
    <w:rsid w:val="008E722E"/>
    <w:rsid w:val="00A10334"/>
    <w:rsid w:val="00D461C6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FC08"/>
  <w15:chartTrackingRefBased/>
  <w15:docId w15:val="{637055BE-542C-4817-BC36-0FAEAAA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DE63-FB07-46E5-821A-8E27D269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3</cp:revision>
  <dcterms:created xsi:type="dcterms:W3CDTF">2024-11-02T04:19:00Z</dcterms:created>
  <dcterms:modified xsi:type="dcterms:W3CDTF">2024-11-02T04:32:00Z</dcterms:modified>
</cp:coreProperties>
</file>