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7B" w:rsidRDefault="00D60D6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План заседания ШМО учителей   </w:t>
      </w:r>
      <w:r>
        <w:rPr>
          <w:rFonts w:ascii="Times New Roman" w:hAnsi="Times New Roman"/>
          <w:b/>
          <w:sz w:val="24"/>
          <w:u w:val="single"/>
        </w:rPr>
        <w:t>ЕНЦ</w:t>
      </w:r>
    </w:p>
    <w:p w:rsidR="0032757B" w:rsidRDefault="00D60D68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>: 01</w:t>
      </w:r>
      <w:r>
        <w:rPr>
          <w:rFonts w:ascii="Times New Roman" w:hAnsi="Times New Roman"/>
          <w:sz w:val="24"/>
          <w:u w:val="single"/>
        </w:rPr>
        <w:t>.11.2024г</w:t>
      </w:r>
    </w:p>
    <w:p w:rsidR="0032757B" w:rsidRDefault="00D60D68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Время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>10:00</w:t>
      </w:r>
    </w:p>
    <w:p w:rsidR="0032757B" w:rsidRDefault="00D60D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>: МАОУ «</w:t>
      </w:r>
      <w:proofErr w:type="spellStart"/>
      <w:r>
        <w:rPr>
          <w:rFonts w:ascii="Times New Roman" w:hAnsi="Times New Roman"/>
          <w:sz w:val="24"/>
        </w:rPr>
        <w:t>Аромашевская</w:t>
      </w:r>
      <w:proofErr w:type="spellEnd"/>
      <w:r>
        <w:rPr>
          <w:rFonts w:ascii="Times New Roman" w:hAnsi="Times New Roman"/>
          <w:sz w:val="24"/>
        </w:rPr>
        <w:t xml:space="preserve"> СОШ им. В.Д. </w:t>
      </w:r>
      <w:proofErr w:type="spellStart"/>
      <w:r>
        <w:rPr>
          <w:rFonts w:ascii="Times New Roman" w:hAnsi="Times New Roman"/>
          <w:sz w:val="24"/>
        </w:rPr>
        <w:t>Кармацкого</w:t>
      </w:r>
      <w:proofErr w:type="spellEnd"/>
      <w:r>
        <w:rPr>
          <w:rFonts w:ascii="Times New Roman" w:hAnsi="Times New Roman"/>
          <w:sz w:val="24"/>
        </w:rPr>
        <w:t xml:space="preserve">», </w:t>
      </w:r>
      <w:proofErr w:type="spellStart"/>
      <w:r>
        <w:rPr>
          <w:rFonts w:ascii="Times New Roman" w:hAnsi="Times New Roman"/>
          <w:sz w:val="24"/>
        </w:rPr>
        <w:t>каб</w:t>
      </w:r>
      <w:proofErr w:type="spellEnd"/>
      <w:r>
        <w:rPr>
          <w:rFonts w:ascii="Times New Roman" w:hAnsi="Times New Roman"/>
          <w:sz w:val="24"/>
        </w:rPr>
        <w:t>. 2Г1</w:t>
      </w:r>
      <w:bookmarkStart w:id="0" w:name="_GoBack"/>
      <w:bookmarkEnd w:id="0"/>
    </w:p>
    <w:p w:rsidR="0032757B" w:rsidRDefault="00D60D68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Формат проведения</w:t>
      </w:r>
      <w:r>
        <w:rPr>
          <w:rFonts w:ascii="Times New Roman" w:hAnsi="Times New Roman"/>
          <w:sz w:val="24"/>
        </w:rPr>
        <w:t>: очно</w:t>
      </w:r>
    </w:p>
    <w:p w:rsidR="0032757B" w:rsidRDefault="00D60D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 заседания ШМО</w:t>
      </w:r>
      <w:r>
        <w:rPr>
          <w:rFonts w:ascii="Times New Roman" w:hAnsi="Times New Roman"/>
          <w:sz w:val="24"/>
        </w:rPr>
        <w:t>: семинар–практикум</w:t>
      </w:r>
    </w:p>
    <w:p w:rsidR="0032757B" w:rsidRDefault="003275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757B" w:rsidRDefault="00D60D6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 xml:space="preserve">Тема: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4"/>
        </w:rPr>
        <w:t xml:space="preserve">Современные подходы к организации </w:t>
      </w:r>
      <w:r>
        <w:rPr>
          <w:rFonts w:ascii="Times New Roman" w:hAnsi="Times New Roman"/>
          <w:b/>
          <w:sz w:val="24"/>
        </w:rPr>
        <w:t>образовательного процесса в условиях реализации обновленных ФГОС</w:t>
      </w:r>
      <w:r>
        <w:rPr>
          <w:rFonts w:ascii="Times New Roman" w:hAnsi="Times New Roman"/>
          <w:sz w:val="28"/>
        </w:rPr>
        <w:t>»</w:t>
      </w:r>
    </w:p>
    <w:p w:rsidR="0032757B" w:rsidRDefault="003275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4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864"/>
        <w:gridCol w:w="3548"/>
        <w:gridCol w:w="3125"/>
        <w:gridCol w:w="1843"/>
        <w:gridCol w:w="1128"/>
      </w:tblGrid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</w:p>
          <w:p w:rsidR="0032757B" w:rsidRDefault="00327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работы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Результат/</w:t>
            </w:r>
          </w:p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продукт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Тайминг</w:t>
            </w:r>
            <w:proofErr w:type="spellEnd"/>
          </w:p>
        </w:tc>
      </w:tr>
      <w:tr w:rsidR="0032757B">
        <w:trPr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решений, вынесенных на предыдущем заседании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решений ШМО «П</w:t>
            </w:r>
            <w:r>
              <w:rPr>
                <w:rFonts w:ascii="Times New Roman" w:hAnsi="Times New Roman"/>
                <w:sz w:val="24"/>
              </w:rPr>
              <w:t xml:space="preserve">рофессиональное развитие педагогов в </w:t>
            </w:r>
            <w:r>
              <w:rPr>
                <w:rFonts w:ascii="Times New Roman" w:hAnsi="Times New Roman"/>
                <w:sz w:val="24"/>
              </w:rPr>
              <w:t>условиях реализации обновленных ФГОС и ФОП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частично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2757B">
        <w:trPr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Реализация требований обновлённых ФГОС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jc w:val="center"/>
            </w:pPr>
            <w: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Критериальный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подход к оцениванию образовательных результатов обучающихся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работа, работа в группах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</w:t>
            </w:r>
            <w:r>
              <w:rPr>
                <w:rFonts w:ascii="Times New Roman" w:hAnsi="Times New Roman"/>
              </w:rPr>
              <w:t xml:space="preserve">техник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подхода в  оценивании образовательных результатов обучающихся, чек-лист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Канова</w:t>
            </w:r>
            <w:proofErr w:type="spellEnd"/>
            <w:r>
              <w:rPr>
                <w:rFonts w:ascii="Times New Roman" w:hAnsi="Times New Roman"/>
              </w:rPr>
              <w:t xml:space="preserve"> Н.В., методический актив по предметам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jc w:val="center"/>
            </w:pPr>
            <w: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через учебные предметы естественно-научной и технологической направленност</w:t>
            </w:r>
            <w:r>
              <w:rPr>
                <w:rFonts w:ascii="Times New Roman" w:hAnsi="Times New Roman"/>
                <w:sz w:val="24"/>
              </w:rPr>
              <w:t>ей: труд(технология), ОБЗР, география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Выступление, презентация опыта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для использования в работе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 Н.А.</w:t>
            </w:r>
          </w:p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Кучерин</w:t>
            </w:r>
            <w:proofErr w:type="spellEnd"/>
            <w:r>
              <w:rPr>
                <w:rFonts w:ascii="Times New Roman" w:hAnsi="Times New Roman"/>
              </w:rPr>
              <w:t xml:space="preserve"> И.А. </w:t>
            </w:r>
          </w:p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Усанова С.А.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jc w:val="center"/>
            </w:pPr>
            <w:r>
              <w:t>30</w:t>
            </w:r>
          </w:p>
        </w:tc>
      </w:tr>
      <w:tr w:rsidR="0032757B">
        <w:trPr>
          <w:trHeight w:val="200"/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Обобщение опыта работы педагогов</w:t>
            </w:r>
          </w:p>
        </w:tc>
      </w:tr>
      <w:tr w:rsidR="0032757B">
        <w:trPr>
          <w:trHeight w:val="207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цифровых лабораторий, как способ повышения эффективности развития функциональной грамотности учащихся в рамках ФГОС.  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57B" w:rsidRDefault="00D60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Фрагмент занятия, презентация</w:t>
            </w:r>
          </w:p>
          <w:p w:rsidR="0032757B" w:rsidRDefault="00327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Савчук О.М.</w:t>
            </w:r>
          </w:p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Фокина Е.П.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2757B">
        <w:trPr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Предметно-методическое сопровождение подготовки к </w:t>
            </w:r>
            <w:r>
              <w:rPr>
                <w:rFonts w:ascii="Times New Roman" w:hAnsi="Times New Roman"/>
                <w:b/>
              </w:rPr>
              <w:t>ОГЭ, ЕГЭ, ВПР, олимпиадам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разнообразных форм и методов обучения при подготовке к ГИА (ЕГЭ, ОГЭ) 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работа, работа в группах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использования, график оценочных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Очилбоева</w:t>
            </w:r>
            <w:proofErr w:type="spellEnd"/>
            <w:r>
              <w:rPr>
                <w:rFonts w:ascii="Times New Roman" w:hAnsi="Times New Roman"/>
              </w:rPr>
              <w:t xml:space="preserve"> Е. П.</w:t>
            </w:r>
          </w:p>
          <w:p w:rsidR="0032757B" w:rsidRDefault="0032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2757B">
        <w:trPr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Анализ </w:t>
            </w:r>
            <w:r>
              <w:rPr>
                <w:rFonts w:ascii="Times New Roman" w:hAnsi="Times New Roman"/>
                <w:b/>
              </w:rPr>
              <w:t>результатов диагностики профессиональных затруднений педагогов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32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презентации результатов реализации ИОМ. Организация работы с региональными методистами  </w:t>
            </w:r>
          </w:p>
          <w:p w:rsidR="0032757B" w:rsidRDefault="003275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Информация с семинара, выступление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Корректировка ИОМ, в соответствии с методическими </w:t>
            </w:r>
            <w:r>
              <w:rPr>
                <w:rFonts w:ascii="Times New Roman" w:hAnsi="Times New Roman"/>
              </w:rPr>
              <w:t>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Анкушева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2757B">
        <w:trPr>
          <w:trHeight w:val="233"/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Разное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проектной деятельности обучающихся с использованием ресурсов цифровой образовательной среды, направленной на формирование функциональной грамотности обучающихся, в том числе в сетевой форме</w:t>
            </w:r>
          </w:p>
          <w:p w:rsidR="0032757B" w:rsidRDefault="00D60D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Науколаб</w:t>
            </w:r>
            <w:proofErr w:type="spellEnd"/>
            <w:r>
              <w:rPr>
                <w:rFonts w:ascii="Times New Roman" w:hAnsi="Times New Roman"/>
                <w:sz w:val="24"/>
              </w:rPr>
              <w:t>, Точка роста)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«Учебный проект», наставнические пары «учитель– ученик», «учитель-учитель», «ученик-ученик»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Канова</w:t>
            </w:r>
            <w:proofErr w:type="spellEnd"/>
            <w:r>
              <w:rPr>
                <w:rFonts w:ascii="Times New Roman" w:hAnsi="Times New Roman"/>
              </w:rPr>
              <w:t xml:space="preserve"> Н.В., руководитель ЦОЕНТН «Точка роста»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2757B">
        <w:trPr>
          <w:jc w:val="center"/>
        </w:trPr>
        <w:tc>
          <w:tcPr>
            <w:tcW w:w="13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Подведение итогов. Решение заседания ШМО</w:t>
            </w:r>
          </w:p>
        </w:tc>
      </w:tr>
      <w:tr w:rsidR="0032757B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итогов. Проект решения ШМО.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327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по результатам проведения заседания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B" w:rsidRDefault="00D60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32757B" w:rsidRDefault="00D60D68">
      <w:pPr>
        <w:spacing w:after="0" w:line="240" w:lineRule="auto"/>
        <w:rPr>
          <w:rFonts w:ascii="Times New Roman" w:hAnsi="Times New Roman"/>
          <w:b/>
          <w:sz w:val="24"/>
        </w:rPr>
      </w:pPr>
      <w:r>
        <w:br w:type="page"/>
      </w:r>
    </w:p>
    <w:p w:rsidR="0032757B" w:rsidRDefault="0032757B">
      <w:pPr>
        <w:sectPr w:rsidR="0032757B" w:rsidSect="00D5250E">
          <w:pgSz w:w="16838" w:h="11906" w:orient="landscape"/>
          <w:pgMar w:top="567" w:right="567" w:bottom="709" w:left="567" w:header="709" w:footer="709" w:gutter="0"/>
          <w:pgNumType w:start="1"/>
          <w:cols w:space="720"/>
        </w:sectPr>
      </w:pPr>
    </w:p>
    <w:p w:rsidR="0032757B" w:rsidRDefault="0032757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2757B" w:rsidRDefault="0032757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2757B" w:rsidRDefault="00D60D6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 решения:</w:t>
      </w:r>
    </w:p>
    <w:p w:rsidR="0032757B" w:rsidRDefault="00D60D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Корректировка ИОМ педагога, тем по самообразованию. Срок: до 11.11.2024г. Ответственные: </w:t>
      </w:r>
      <w:r>
        <w:rPr>
          <w:rFonts w:ascii="Times New Roman" w:hAnsi="Times New Roman"/>
          <w:sz w:val="24"/>
        </w:rPr>
        <w:t>учителя-предметники</w:t>
      </w:r>
    </w:p>
    <w:p w:rsidR="0032757B" w:rsidRDefault="00D60D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Пополнение банка успешных практик по ФГ, </w:t>
      </w:r>
      <w:proofErr w:type="gramStart"/>
      <w:r>
        <w:rPr>
          <w:rFonts w:ascii="Times New Roman" w:hAnsi="Times New Roman"/>
          <w:sz w:val="24"/>
        </w:rPr>
        <w:t>банка  учебных</w:t>
      </w:r>
      <w:proofErr w:type="gramEnd"/>
      <w:r>
        <w:rPr>
          <w:rFonts w:ascii="Times New Roman" w:hAnsi="Times New Roman"/>
          <w:sz w:val="24"/>
        </w:rPr>
        <w:t xml:space="preserve"> проектов. Срок: в течение года. Ответственные: учителя-предметники</w:t>
      </w:r>
    </w:p>
    <w:p w:rsidR="0032757B" w:rsidRDefault="00D60D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техники </w:t>
      </w:r>
      <w:proofErr w:type="spellStart"/>
      <w:r>
        <w:rPr>
          <w:rFonts w:ascii="Times New Roman" w:hAnsi="Times New Roman"/>
          <w:sz w:val="24"/>
        </w:rPr>
        <w:t>критериального</w:t>
      </w:r>
      <w:proofErr w:type="spellEnd"/>
      <w:r>
        <w:rPr>
          <w:rFonts w:ascii="Times New Roman" w:hAnsi="Times New Roman"/>
          <w:sz w:val="24"/>
        </w:rPr>
        <w:t xml:space="preserve"> подхода к оцениванию образовательных результатов обучающихся. Сро</w:t>
      </w:r>
      <w:r>
        <w:rPr>
          <w:rFonts w:ascii="Times New Roman" w:hAnsi="Times New Roman"/>
          <w:sz w:val="24"/>
        </w:rPr>
        <w:t xml:space="preserve">к: постоянно. Ответственные: учителя-предметники </w:t>
      </w:r>
    </w:p>
    <w:p w:rsidR="0032757B" w:rsidRDefault="00D60D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проектной деятельности учащихся с использованием ресурсов цифровой образовательной среды, в том числе через наставничество и сетевую форму взаимодействия. </w:t>
      </w:r>
      <w:proofErr w:type="gramStart"/>
      <w:r>
        <w:rPr>
          <w:rFonts w:ascii="Times New Roman" w:hAnsi="Times New Roman"/>
          <w:sz w:val="24"/>
        </w:rPr>
        <w:t>Срок:  постоянно</w:t>
      </w:r>
      <w:proofErr w:type="gramEnd"/>
      <w:r>
        <w:rPr>
          <w:rFonts w:ascii="Times New Roman" w:hAnsi="Times New Roman"/>
          <w:sz w:val="24"/>
        </w:rPr>
        <w:t>. Ответственные: учител</w:t>
      </w:r>
      <w:r>
        <w:rPr>
          <w:rFonts w:ascii="Times New Roman" w:hAnsi="Times New Roman"/>
          <w:sz w:val="24"/>
        </w:rPr>
        <w:t>я -предметники</w:t>
      </w:r>
    </w:p>
    <w:p w:rsidR="0032757B" w:rsidRDefault="0032757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2757B" w:rsidRDefault="0032757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2757B" w:rsidRDefault="0032757B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32757B">
      <w:pgSz w:w="16838" w:h="11906" w:orient="landscape"/>
      <w:pgMar w:top="566" w:right="568" w:bottom="709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7F2"/>
    <w:multiLevelType w:val="multilevel"/>
    <w:tmpl w:val="A50A1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7B"/>
    <w:rsid w:val="0032757B"/>
    <w:rsid w:val="00D5250E"/>
    <w:rsid w:val="00D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DF19"/>
  <w15:docId w15:val="{86310936-FB67-4558-AA1B-603325CC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No Spacing"/>
    <w:link w:val="a7"/>
  </w:style>
  <w:style w:type="character" w:customStyle="1" w:styleId="a7">
    <w:name w:val="Без интервала Знак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after="0" w:line="240" w:lineRule="auto"/>
      <w:ind w:firstLine="567"/>
      <w:jc w:val="both"/>
    </w:pPr>
    <w:rPr>
      <w:rFonts w:ascii="Arial" w:hAnsi="Arial"/>
      <w:sz w:val="28"/>
    </w:rPr>
  </w:style>
  <w:style w:type="character" w:customStyle="1" w:styleId="a9">
    <w:name w:val="Основной текст с отступом Знак"/>
    <w:basedOn w:val="1"/>
    <w:link w:val="a8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ac">
    <w:name w:val="Основной новый"/>
    <w:basedOn w:val="a"/>
    <w:link w:val="a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d">
    <w:name w:val="Основной новый"/>
    <w:basedOn w:val="1"/>
    <w:link w:val="ac"/>
    <w:rPr>
      <w:rFonts w:ascii="Times New Roman" w:hAnsi="Times New Roman"/>
      <w:sz w:val="24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1">
    <w:name w:val="Заголовок Знак"/>
    <w:basedOn w:val="1"/>
    <w:link w:val="af0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4">
    <w:basedOn w:val="TableNormal"/>
    <w:semiHidden/>
    <w:unhideWhenUsed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Shool</cp:lastModifiedBy>
  <cp:revision>3</cp:revision>
  <dcterms:created xsi:type="dcterms:W3CDTF">2024-10-29T06:15:00Z</dcterms:created>
  <dcterms:modified xsi:type="dcterms:W3CDTF">2024-10-29T06:17:00Z</dcterms:modified>
</cp:coreProperties>
</file>