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25" w:rsidRDefault="00DB0525" w:rsidP="00DB0525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Описание эффективных практик наставничества</w:t>
      </w:r>
    </w:p>
    <w:p w:rsidR="00625E53" w:rsidRPr="00625E53" w:rsidRDefault="00625E53" w:rsidP="00625E5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 целью качественного осуществления обязанностей наставника и успешной профессиональной адаптации начинающего учителя был разработан ряд мероприятий, который включал:</w:t>
      </w:r>
    </w:p>
    <w:p w:rsidR="00625E53" w:rsidRPr="00625E53" w:rsidRDefault="00625E53" w:rsidP="00625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составление плана работы наставника с молодым специалистом на учебный год;</w:t>
      </w:r>
    </w:p>
    <w:p w:rsidR="00625E53" w:rsidRPr="00625E53" w:rsidRDefault="00625E53" w:rsidP="00625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индивидуальный образовательный маршрут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(ИОМ)</w:t>
      </w: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молодого специалиста;</w:t>
      </w:r>
    </w:p>
    <w:p w:rsidR="00625E53" w:rsidRPr="00625E53" w:rsidRDefault="00625E53" w:rsidP="00625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подборка комплекта диагностических материалов для выявления профессиональных затруднений молодого специалиста;</w:t>
      </w:r>
    </w:p>
    <w:p w:rsidR="00625E53" w:rsidRPr="00625E53" w:rsidRDefault="00625E53" w:rsidP="00625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разработка методических рекомендаций для организации работы;</w:t>
      </w:r>
    </w:p>
    <w:p w:rsidR="00625E53" w:rsidRDefault="00625E53" w:rsidP="00625E53">
      <w:pPr>
        <w:numPr>
          <w:ilvl w:val="0"/>
          <w:numId w:val="1"/>
        </w:numPr>
        <w:shd w:val="clear" w:color="auto" w:fill="FFFFFF"/>
        <w:spacing w:before="100" w:beforeAutospacing="1" w:after="18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осуществление мониторинга всего периода профессиональной адаптации педагога и разработка рекомендаций по дальнейшей работе.</w:t>
      </w: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br/>
      </w:r>
    </w:p>
    <w:p w:rsidR="00625E53" w:rsidRPr="00625E53" w:rsidRDefault="00625E53" w:rsidP="00625E53">
      <w:pPr>
        <w:shd w:val="clear" w:color="auto" w:fill="FFFFFF"/>
        <w:spacing w:before="100" w:beforeAutospacing="1" w:after="18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Диагностика моей подопечной была проведена путем собеседования, тестирования и анкетирования по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направлениям:</w:t>
      </w:r>
    </w:p>
    <w:p w:rsidR="00625E53" w:rsidRPr="00625E53" w:rsidRDefault="00625E53" w:rsidP="00625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планирование работы; </w:t>
      </w:r>
      <w:r w:rsidR="001217E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br/>
      </w:r>
      <w:bookmarkStart w:id="0" w:name="_GoBack"/>
      <w:bookmarkEnd w:id="0"/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организация деятельности учителя;</w:t>
      </w:r>
    </w:p>
    <w:p w:rsidR="00625E53" w:rsidRPr="00625E53" w:rsidRDefault="00625E53" w:rsidP="00625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контроль деятельности самого учителя и обучающихся (проводился, в том числе, и во время посещения уроков).</w:t>
      </w:r>
    </w:p>
    <w:p w:rsidR="00625E53" w:rsidRPr="00625E53" w:rsidRDefault="00625E53" w:rsidP="00625E5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Проанализировав анкеты, побеседовав с молодым педагогом, наставником которого я являюсь, и, посетив его уроки, мне удалось выявить следующие профессиональные проблемы:</w:t>
      </w:r>
    </w:p>
    <w:p w:rsidR="00625E53" w:rsidRPr="00625E53" w:rsidRDefault="00625E53" w:rsidP="00625E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недостаток практических навыков в учебно-воспитательной работе, недостаток знаний по предмету;</w:t>
      </w:r>
    </w:p>
    <w:p w:rsidR="00625E53" w:rsidRPr="00625E53" w:rsidRDefault="00625E53" w:rsidP="00625E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сложность приспособления к нормам и принципам образовательной организации.</w:t>
      </w:r>
    </w:p>
    <w:p w:rsidR="00625E53" w:rsidRPr="00625E53" w:rsidRDefault="00625E53" w:rsidP="00625E5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Во-первых, у молодого специалиста вызвало затруднение составление рабочих программ по предметам, которые обеспечивают достижения планируемых результатов освоения основной образовательной программы.</w:t>
      </w:r>
    </w:p>
    <w:p w:rsidR="00625E53" w:rsidRPr="00625E53" w:rsidRDefault="00625E53" w:rsidP="00625E5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С этой целью совместно с молодым специалистом подробно изучены программы по учебным предметам, даны рекомендации, оказана практическая помощь в составлении рабочей программы. </w:t>
      </w:r>
    </w:p>
    <w:p w:rsidR="00625E53" w:rsidRPr="00625E53" w:rsidRDefault="00625E53" w:rsidP="00625E5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Во-вторых, определенные затруднения у начинающего учителя вызвал процесс проектирования урока, соответствующего принципам ФГОС.</w:t>
      </w:r>
    </w:p>
    <w:p w:rsidR="00625E53" w:rsidRPr="00625E53" w:rsidRDefault="00625E53" w:rsidP="00625E5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 целью решения данной проблемы были проведены консультации, в ходе которых  молодой специалист был ознакомлен с особенностями современного урока, акцент был сделан на то, чтобы необходимый образовательный результат получить, необходимо урок направить на развитие личности учащегося. Внимание начинающего педагога было обращено на следующий факт: в свете современного урока учитель – соавтор образовательного продукта, а ученик – активный участник образовательного процесса, деятель. Именно поэтому упор был сделан на такие этапы урока как:</w:t>
      </w:r>
    </w:p>
    <w:p w:rsidR="00625E53" w:rsidRPr="00625E53" w:rsidRDefault="00625E53" w:rsidP="00625E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Актуализация учениками своих знаний</w:t>
      </w:r>
    </w:p>
    <w:p w:rsidR="00625E53" w:rsidRPr="00625E53" w:rsidRDefault="00625E53" w:rsidP="00625E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Поиск решения проблемы учениками</w:t>
      </w:r>
    </w:p>
    <w:p w:rsidR="00625E53" w:rsidRPr="00625E53" w:rsidRDefault="00625E53" w:rsidP="00625E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Выражение решения</w:t>
      </w:r>
    </w:p>
    <w:p w:rsidR="00625E53" w:rsidRPr="00625E53" w:rsidRDefault="00625E53" w:rsidP="00625E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Применение знаний учениками</w:t>
      </w:r>
    </w:p>
    <w:p w:rsidR="00625E53" w:rsidRPr="00625E53" w:rsidRDefault="00625E53" w:rsidP="00625E5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Кроме того, нами были рассмотрены</w:t>
      </w:r>
    </w:p>
    <w:p w:rsidR="00625E53" w:rsidRPr="00625E53" w:rsidRDefault="00625E53" w:rsidP="00625E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современные образовательные технологии, методики и результаты их применения;</w:t>
      </w:r>
    </w:p>
    <w:p w:rsidR="00625E53" w:rsidRPr="00625E53" w:rsidRDefault="00625E53" w:rsidP="00625E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формы работы с </w:t>
      </w:r>
      <w:proofErr w:type="gramStart"/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обучающимися</w:t>
      </w:r>
      <w:proofErr w:type="gramEnd"/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на уроке;</w:t>
      </w:r>
    </w:p>
    <w:p w:rsidR="00625E53" w:rsidRPr="00625E53" w:rsidRDefault="00625E53" w:rsidP="00625E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система оценивания полученных результатов (затруднение вызывало оценивание письменных работ по русскому языку), а также особенности составления планов современного урока и конструирования учебного материала.</w:t>
      </w:r>
    </w:p>
    <w:p w:rsidR="00625E53" w:rsidRPr="00625E53" w:rsidRDefault="00625E53" w:rsidP="00625E5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Проанализировав то, в чем нужна помощь молодому специалисту, мы совместно составили план и карту индивидуального образовательного маршрута</w:t>
      </w:r>
      <w:proofErr w:type="gramStart"/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 w:rsidR="00DB688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</w:t>
      </w:r>
      <w:proofErr w:type="gramEnd"/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куда были включены следующие вопросы:</w:t>
      </w:r>
    </w:p>
    <w:p w:rsidR="00625E53" w:rsidRPr="00625E53" w:rsidRDefault="00625E53" w:rsidP="00625E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изучение федерального государственного образовательного стандарта (ФГОС);</w:t>
      </w:r>
    </w:p>
    <w:p w:rsidR="00625E53" w:rsidRPr="00625E53" w:rsidRDefault="00625E53" w:rsidP="00625E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изучение вопросов организации и проведения образовательного процесса;</w:t>
      </w:r>
    </w:p>
    <w:p w:rsidR="00625E53" w:rsidRPr="00625E53" w:rsidRDefault="00625E53" w:rsidP="00625E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работа по освоению учебного предмета;</w:t>
      </w:r>
    </w:p>
    <w:p w:rsidR="00625E53" w:rsidRPr="00625E53" w:rsidRDefault="00625E53" w:rsidP="00625E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самостоятельная работа по теме самообразования;</w:t>
      </w:r>
    </w:p>
    <w:p w:rsidR="00625E53" w:rsidRPr="00625E53" w:rsidRDefault="00625E53" w:rsidP="00625E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работа по совершенствованию профессиональных знаний и навыков;</w:t>
      </w:r>
    </w:p>
    <w:p w:rsidR="00625E53" w:rsidRPr="00625E53" w:rsidRDefault="00625E53" w:rsidP="00625E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общественная работа, участие в заседаниях методического объединения учителей</w:t>
      </w:r>
      <w:r w:rsidR="00DB688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 обучающих</w:t>
      </w: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 w:rsidR="00DB688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детей с ОВЗ</w:t>
      </w: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</w:t>
      </w:r>
    </w:p>
    <w:p w:rsidR="00DB6881" w:rsidRPr="001445C0" w:rsidRDefault="00DB6881">
      <w:pPr>
        <w:rPr>
          <w:rFonts w:ascii="Times New Roman" w:hAnsi="Times New Roman" w:cs="Times New Roman"/>
          <w:sz w:val="24"/>
          <w:szCs w:val="24"/>
        </w:rPr>
      </w:pPr>
      <w:r w:rsidRPr="001445C0">
        <w:rPr>
          <w:rFonts w:ascii="Times New Roman" w:hAnsi="Times New Roman" w:cs="Times New Roman"/>
          <w:sz w:val="24"/>
          <w:szCs w:val="24"/>
        </w:rPr>
        <w:t>В рамках ШМУ мной было проведено анкетирование молодых и вновь назначенных специалистов. Оно показало, что наставничество  востребовано среди молодых педагогов.</w:t>
      </w:r>
    </w:p>
    <w:p w:rsidR="00DB6881" w:rsidRDefault="000C4A42">
      <w:r>
        <w:rPr>
          <w:noProof/>
          <w:lang w:eastAsia="ru-RU"/>
        </w:rPr>
        <w:drawing>
          <wp:inline distT="0" distB="0" distL="0" distR="0" wp14:anchorId="1D5CD12E">
            <wp:extent cx="6146359" cy="4850296"/>
            <wp:effectExtent l="0" t="0" r="698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38" cy="48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A2DD5" w:rsidRDefault="001A2DD5"/>
    <w:p w:rsidR="001A2DD5" w:rsidRDefault="001A2DD5">
      <w:r>
        <w:rPr>
          <w:noProof/>
          <w:lang w:eastAsia="ru-RU"/>
        </w:rPr>
        <w:lastRenderedPageBreak/>
        <w:drawing>
          <wp:inline distT="0" distB="0" distL="0" distR="0" wp14:anchorId="7D70809C">
            <wp:extent cx="5526157" cy="42062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387" cy="42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1A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E7E"/>
    <w:multiLevelType w:val="multilevel"/>
    <w:tmpl w:val="2EB2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21BE2"/>
    <w:multiLevelType w:val="multilevel"/>
    <w:tmpl w:val="E120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B4E52"/>
    <w:multiLevelType w:val="multilevel"/>
    <w:tmpl w:val="B1B2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05FD7"/>
    <w:multiLevelType w:val="multilevel"/>
    <w:tmpl w:val="EFA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C00F8"/>
    <w:multiLevelType w:val="multilevel"/>
    <w:tmpl w:val="BCC2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07792"/>
    <w:multiLevelType w:val="multilevel"/>
    <w:tmpl w:val="DB20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93E67"/>
    <w:multiLevelType w:val="multilevel"/>
    <w:tmpl w:val="6D6C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5E"/>
    <w:rsid w:val="000C4A42"/>
    <w:rsid w:val="001217E5"/>
    <w:rsid w:val="001445C0"/>
    <w:rsid w:val="001A2DD5"/>
    <w:rsid w:val="001F7521"/>
    <w:rsid w:val="00625E53"/>
    <w:rsid w:val="007E745E"/>
    <w:rsid w:val="00DB0525"/>
    <w:rsid w:val="00DB6881"/>
    <w:rsid w:val="00E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</dc:creator>
  <cp:keywords/>
  <dc:description/>
  <cp:lastModifiedBy>Полякова Елена</cp:lastModifiedBy>
  <cp:revision>10</cp:revision>
  <dcterms:created xsi:type="dcterms:W3CDTF">2022-06-05T14:29:00Z</dcterms:created>
  <dcterms:modified xsi:type="dcterms:W3CDTF">2023-12-27T15:12:00Z</dcterms:modified>
</cp:coreProperties>
</file>