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EB" w:rsidRDefault="00026FEB" w:rsidP="00026FEB">
      <w:pPr>
        <w:ind w:left="-142"/>
        <w:jc w:val="center"/>
        <w:rPr>
          <w:rFonts w:ascii="Times New Roman" w:hAnsi="Times New Roman" w:cs="Times New Roman"/>
          <w:sz w:val="28"/>
          <w:szCs w:val="28"/>
        </w:rPr>
      </w:pPr>
    </w:p>
    <w:p w:rsidR="00026FEB" w:rsidRDefault="00026FEB" w:rsidP="000A0F60">
      <w:pPr>
        <w:shd w:val="clear" w:color="auto" w:fill="FFFFFF"/>
        <w:spacing w:after="180" w:line="240" w:lineRule="auto"/>
        <w:ind w:left="-142"/>
        <w:jc w:val="center"/>
        <w:rPr>
          <w:rFonts w:ascii="Times New Roman" w:hAnsi="Times New Roman" w:cs="Times New Roman"/>
          <w:sz w:val="28"/>
          <w:szCs w:val="28"/>
        </w:rPr>
      </w:pPr>
    </w:p>
    <w:p w:rsidR="000A0F60" w:rsidRPr="001B2333" w:rsidRDefault="005C6323" w:rsidP="000A0F60">
      <w:pPr>
        <w:shd w:val="clear" w:color="auto" w:fill="FFFFFF"/>
        <w:spacing w:after="180" w:line="240" w:lineRule="auto"/>
        <w:ind w:left="-142"/>
        <w:jc w:val="center"/>
        <w:rPr>
          <w:rFonts w:ascii="Times New Roman" w:eastAsia="Times New Roman" w:hAnsi="Times New Roman" w:cs="Times New Roman"/>
          <w:b/>
          <w:bCs/>
          <w:color w:val="101010"/>
          <w:sz w:val="28"/>
          <w:szCs w:val="28"/>
          <w:lang w:eastAsia="ru-RU"/>
        </w:rPr>
      </w:pPr>
      <w:bookmarkStart w:id="0" w:name="_GoBack"/>
      <w:bookmarkEnd w:id="0"/>
      <w:r>
        <w:rPr>
          <w:rFonts w:ascii="Times New Roman" w:eastAsia="Times New Roman" w:hAnsi="Times New Roman" w:cs="Times New Roman"/>
          <w:b/>
          <w:bCs/>
          <w:color w:val="101010"/>
          <w:sz w:val="28"/>
          <w:szCs w:val="28"/>
          <w:lang w:eastAsia="ru-RU"/>
        </w:rPr>
        <w:t xml:space="preserve">Отчет  </w:t>
      </w:r>
      <w:r w:rsidR="00251C77" w:rsidRPr="001B2333">
        <w:rPr>
          <w:rFonts w:ascii="Times New Roman" w:eastAsia="Times New Roman" w:hAnsi="Times New Roman" w:cs="Times New Roman"/>
          <w:b/>
          <w:bCs/>
          <w:color w:val="101010"/>
          <w:sz w:val="28"/>
          <w:szCs w:val="28"/>
          <w:lang w:eastAsia="ru-RU"/>
        </w:rPr>
        <w:t xml:space="preserve"> </w:t>
      </w:r>
      <w:r>
        <w:rPr>
          <w:rFonts w:ascii="Times New Roman" w:eastAsia="Times New Roman" w:hAnsi="Times New Roman" w:cs="Times New Roman"/>
          <w:b/>
          <w:bCs/>
          <w:color w:val="101010"/>
          <w:sz w:val="28"/>
          <w:szCs w:val="28"/>
          <w:lang w:eastAsia="ru-RU"/>
        </w:rPr>
        <w:t>работы</w:t>
      </w:r>
      <w:r w:rsidR="00BB426B" w:rsidRPr="001B2333">
        <w:rPr>
          <w:rFonts w:ascii="Times New Roman" w:eastAsia="Times New Roman" w:hAnsi="Times New Roman" w:cs="Times New Roman"/>
          <w:b/>
          <w:bCs/>
          <w:color w:val="101010"/>
          <w:sz w:val="28"/>
          <w:szCs w:val="28"/>
          <w:lang w:eastAsia="ru-RU"/>
        </w:rPr>
        <w:t xml:space="preserve"> педагога-наставника Дёминой Елены Александровны</w:t>
      </w:r>
      <w:r w:rsidR="00251C77" w:rsidRPr="001B2333">
        <w:rPr>
          <w:rFonts w:ascii="Times New Roman" w:eastAsia="Times New Roman" w:hAnsi="Times New Roman" w:cs="Times New Roman"/>
          <w:b/>
          <w:bCs/>
          <w:color w:val="101010"/>
          <w:sz w:val="28"/>
          <w:szCs w:val="28"/>
          <w:lang w:eastAsia="ru-RU"/>
        </w:rPr>
        <w:t>, учителя русского языка и литературы</w:t>
      </w:r>
      <w:r w:rsidR="00BB426B" w:rsidRPr="001B2333">
        <w:rPr>
          <w:rFonts w:ascii="Times New Roman" w:eastAsia="Times New Roman" w:hAnsi="Times New Roman" w:cs="Times New Roman"/>
          <w:b/>
          <w:bCs/>
          <w:color w:val="101010"/>
          <w:sz w:val="28"/>
          <w:szCs w:val="28"/>
          <w:lang w:eastAsia="ru-RU"/>
        </w:rPr>
        <w:t xml:space="preserve"> с молодым специалистом</w:t>
      </w:r>
      <w:r w:rsidR="00251C77" w:rsidRPr="001B2333">
        <w:rPr>
          <w:rFonts w:ascii="Times New Roman" w:eastAsia="Times New Roman" w:hAnsi="Times New Roman" w:cs="Times New Roman"/>
          <w:b/>
          <w:bCs/>
          <w:color w:val="101010"/>
          <w:sz w:val="28"/>
          <w:szCs w:val="28"/>
          <w:lang w:eastAsia="ru-RU"/>
        </w:rPr>
        <w:t>, учителем русского языка и литературы</w:t>
      </w:r>
      <w:r w:rsidR="00BB426B" w:rsidRPr="001B2333">
        <w:rPr>
          <w:rFonts w:ascii="Times New Roman" w:eastAsia="Times New Roman" w:hAnsi="Times New Roman" w:cs="Times New Roman"/>
          <w:b/>
          <w:bCs/>
          <w:color w:val="101010"/>
          <w:sz w:val="28"/>
          <w:szCs w:val="28"/>
          <w:lang w:eastAsia="ru-RU"/>
        </w:rPr>
        <w:t xml:space="preserve"> </w:t>
      </w:r>
      <w:proofErr w:type="spellStart"/>
      <w:r w:rsidR="008616B2" w:rsidRPr="001B2333">
        <w:rPr>
          <w:rFonts w:ascii="Times New Roman" w:eastAsia="Times New Roman" w:hAnsi="Times New Roman" w:cs="Times New Roman"/>
          <w:b/>
          <w:bCs/>
          <w:color w:val="101010"/>
          <w:sz w:val="28"/>
          <w:szCs w:val="28"/>
          <w:lang w:eastAsia="ru-RU"/>
        </w:rPr>
        <w:t>Дырда</w:t>
      </w:r>
      <w:proofErr w:type="spellEnd"/>
      <w:r w:rsidR="008616B2" w:rsidRPr="001B2333">
        <w:rPr>
          <w:rFonts w:ascii="Times New Roman" w:eastAsia="Times New Roman" w:hAnsi="Times New Roman" w:cs="Times New Roman"/>
          <w:b/>
          <w:bCs/>
          <w:color w:val="101010"/>
          <w:sz w:val="28"/>
          <w:szCs w:val="28"/>
          <w:lang w:eastAsia="ru-RU"/>
        </w:rPr>
        <w:t xml:space="preserve"> Еленой Михайловной </w:t>
      </w:r>
    </w:p>
    <w:p w:rsidR="00BB426B" w:rsidRPr="001B2333" w:rsidRDefault="008616B2" w:rsidP="000A0F60">
      <w:pPr>
        <w:shd w:val="clear" w:color="auto" w:fill="FFFFFF"/>
        <w:spacing w:after="180" w:line="240" w:lineRule="auto"/>
        <w:ind w:left="-142"/>
        <w:jc w:val="center"/>
        <w:rPr>
          <w:rFonts w:ascii="Times New Roman" w:eastAsia="Times New Roman" w:hAnsi="Times New Roman" w:cs="Times New Roman"/>
          <w:b/>
          <w:bCs/>
          <w:color w:val="101010"/>
          <w:sz w:val="28"/>
          <w:szCs w:val="28"/>
          <w:lang w:eastAsia="ru-RU"/>
        </w:rPr>
      </w:pPr>
      <w:r w:rsidRPr="001B2333">
        <w:rPr>
          <w:rFonts w:ascii="Times New Roman" w:eastAsia="Times New Roman" w:hAnsi="Times New Roman" w:cs="Times New Roman"/>
          <w:b/>
          <w:bCs/>
          <w:color w:val="101010"/>
          <w:sz w:val="28"/>
          <w:szCs w:val="28"/>
          <w:lang w:eastAsia="ru-RU"/>
        </w:rPr>
        <w:t xml:space="preserve">за </w:t>
      </w:r>
      <w:r w:rsidR="00DE4CBD" w:rsidRPr="001B2333">
        <w:rPr>
          <w:rFonts w:ascii="Times New Roman" w:eastAsia="Times New Roman" w:hAnsi="Times New Roman" w:cs="Times New Roman"/>
          <w:b/>
          <w:bCs/>
          <w:color w:val="101010"/>
          <w:sz w:val="28"/>
          <w:szCs w:val="28"/>
          <w:lang w:eastAsia="ru-RU"/>
        </w:rPr>
        <w:t xml:space="preserve"> первое полугодие </w:t>
      </w:r>
      <w:r w:rsidRPr="001B2333">
        <w:rPr>
          <w:rFonts w:ascii="Times New Roman" w:eastAsia="Times New Roman" w:hAnsi="Times New Roman" w:cs="Times New Roman"/>
          <w:b/>
          <w:bCs/>
          <w:color w:val="101010"/>
          <w:sz w:val="28"/>
          <w:szCs w:val="28"/>
          <w:lang w:eastAsia="ru-RU"/>
        </w:rPr>
        <w:t>202</w:t>
      </w:r>
      <w:r w:rsidR="00DE4CBD" w:rsidRPr="001B2333">
        <w:rPr>
          <w:rFonts w:ascii="Times New Roman" w:eastAsia="Times New Roman" w:hAnsi="Times New Roman" w:cs="Times New Roman"/>
          <w:b/>
          <w:bCs/>
          <w:color w:val="101010"/>
          <w:sz w:val="28"/>
          <w:szCs w:val="28"/>
          <w:lang w:eastAsia="ru-RU"/>
        </w:rPr>
        <w:t>3</w:t>
      </w:r>
      <w:r w:rsidRPr="001B2333">
        <w:rPr>
          <w:rFonts w:ascii="Times New Roman" w:eastAsia="Times New Roman" w:hAnsi="Times New Roman" w:cs="Times New Roman"/>
          <w:b/>
          <w:bCs/>
          <w:color w:val="101010"/>
          <w:sz w:val="28"/>
          <w:szCs w:val="28"/>
          <w:lang w:eastAsia="ru-RU"/>
        </w:rPr>
        <w:t>-202</w:t>
      </w:r>
      <w:r w:rsidR="00DE4CBD" w:rsidRPr="001B2333">
        <w:rPr>
          <w:rFonts w:ascii="Times New Roman" w:eastAsia="Times New Roman" w:hAnsi="Times New Roman" w:cs="Times New Roman"/>
          <w:b/>
          <w:bCs/>
          <w:color w:val="101010"/>
          <w:sz w:val="28"/>
          <w:szCs w:val="28"/>
          <w:lang w:eastAsia="ru-RU"/>
        </w:rPr>
        <w:t xml:space="preserve">4 учебного </w:t>
      </w:r>
      <w:r w:rsidRPr="001B2333">
        <w:rPr>
          <w:rFonts w:ascii="Times New Roman" w:eastAsia="Times New Roman" w:hAnsi="Times New Roman" w:cs="Times New Roman"/>
          <w:b/>
          <w:bCs/>
          <w:color w:val="101010"/>
          <w:sz w:val="28"/>
          <w:szCs w:val="28"/>
          <w:lang w:eastAsia="ru-RU"/>
        </w:rPr>
        <w:t>год</w:t>
      </w:r>
      <w:r w:rsidR="00DE4CBD" w:rsidRPr="001B2333">
        <w:rPr>
          <w:rFonts w:ascii="Times New Roman" w:eastAsia="Times New Roman" w:hAnsi="Times New Roman" w:cs="Times New Roman"/>
          <w:b/>
          <w:bCs/>
          <w:color w:val="101010"/>
          <w:sz w:val="28"/>
          <w:szCs w:val="28"/>
          <w:lang w:eastAsia="ru-RU"/>
        </w:rPr>
        <w:t>а</w:t>
      </w:r>
      <w:r w:rsidRPr="001B2333">
        <w:rPr>
          <w:rFonts w:ascii="Times New Roman" w:eastAsia="Times New Roman" w:hAnsi="Times New Roman" w:cs="Times New Roman"/>
          <w:b/>
          <w:bCs/>
          <w:color w:val="101010"/>
          <w:sz w:val="28"/>
          <w:szCs w:val="28"/>
          <w:lang w:eastAsia="ru-RU"/>
        </w:rPr>
        <w:t>.</w:t>
      </w:r>
    </w:p>
    <w:p w:rsidR="00DE4CBD" w:rsidRPr="001B2333" w:rsidRDefault="00DE4CBD" w:rsidP="005C6323">
      <w:pPr>
        <w:pStyle w:val="Default"/>
        <w:jc w:val="both"/>
        <w:rPr>
          <w:sz w:val="28"/>
          <w:szCs w:val="28"/>
        </w:rPr>
      </w:pPr>
      <w:r w:rsidRPr="001B2333">
        <w:rPr>
          <w:sz w:val="28"/>
          <w:szCs w:val="28"/>
        </w:rPr>
        <w:t xml:space="preserve"> </w:t>
      </w:r>
      <w:r w:rsidR="00746310" w:rsidRPr="001B2333">
        <w:rPr>
          <w:sz w:val="28"/>
          <w:szCs w:val="28"/>
        </w:rPr>
        <w:t xml:space="preserve">   </w:t>
      </w:r>
      <w:r w:rsidR="005C6323">
        <w:rPr>
          <w:sz w:val="28"/>
          <w:szCs w:val="28"/>
        </w:rPr>
        <w:t xml:space="preserve">   </w:t>
      </w:r>
      <w:r w:rsidRPr="001B2333">
        <w:rPr>
          <w:sz w:val="28"/>
          <w:szCs w:val="28"/>
        </w:rPr>
        <w:t xml:space="preserve">Наставничество - одна из наиболее эффективных форм адаптации молодых учителей, способствующая повышению их профессиональной  и методической компетентности.   Над этой целью мы работаем   Еленой Михайловной  в текущем  учебном году. Стараемся  придерживаться принципов  наставнической работы: </w:t>
      </w:r>
    </w:p>
    <w:p w:rsidR="00DE4CBD" w:rsidRPr="001B2333" w:rsidRDefault="00DE4CBD" w:rsidP="005C6323">
      <w:pPr>
        <w:pStyle w:val="Default"/>
        <w:jc w:val="both"/>
        <w:rPr>
          <w:sz w:val="28"/>
          <w:szCs w:val="28"/>
        </w:rPr>
      </w:pPr>
      <w:r w:rsidRPr="001B2333">
        <w:rPr>
          <w:sz w:val="28"/>
          <w:szCs w:val="28"/>
        </w:rPr>
        <w:t>- принцип индивидуализации. Стремление обеспечить молодому педагогу возможности формирования собственных образовательных целей и задач, собственной образовательной траектории;</w:t>
      </w:r>
    </w:p>
    <w:p w:rsidR="00DE4CBD" w:rsidRPr="001B2333" w:rsidRDefault="00DE4CBD" w:rsidP="005C6323">
      <w:pPr>
        <w:pStyle w:val="Default"/>
        <w:jc w:val="both"/>
        <w:rPr>
          <w:sz w:val="28"/>
          <w:szCs w:val="28"/>
        </w:rPr>
      </w:pPr>
      <w:r w:rsidRPr="001B2333">
        <w:rPr>
          <w:sz w:val="28"/>
          <w:szCs w:val="28"/>
        </w:rPr>
        <w:t xml:space="preserve">- принцип </w:t>
      </w:r>
      <w:proofErr w:type="spellStart"/>
      <w:r w:rsidRPr="001B2333">
        <w:rPr>
          <w:sz w:val="28"/>
          <w:szCs w:val="28"/>
        </w:rPr>
        <w:t>элективности</w:t>
      </w:r>
      <w:proofErr w:type="spellEnd"/>
      <w:r w:rsidRPr="001B2333">
        <w:rPr>
          <w:sz w:val="28"/>
          <w:szCs w:val="28"/>
        </w:rPr>
        <w:t xml:space="preserve"> обучения. Предоставление молодому педагогу свободы выбора целей и содержания, форм и методов, источников и средств, сроков, времени и места обучения, оценивания результатов своей деятельности</w:t>
      </w:r>
      <w:r w:rsidR="00746310" w:rsidRPr="001B2333">
        <w:rPr>
          <w:sz w:val="28"/>
          <w:szCs w:val="28"/>
        </w:rPr>
        <w:t>;</w:t>
      </w:r>
    </w:p>
    <w:p w:rsidR="00746310" w:rsidRPr="001B2333" w:rsidRDefault="00746310" w:rsidP="005C6323">
      <w:pPr>
        <w:pStyle w:val="Default"/>
        <w:jc w:val="both"/>
        <w:rPr>
          <w:sz w:val="28"/>
          <w:szCs w:val="28"/>
        </w:rPr>
      </w:pPr>
      <w:r w:rsidRPr="001B2333">
        <w:rPr>
          <w:sz w:val="28"/>
          <w:szCs w:val="28"/>
        </w:rPr>
        <w:t>- п</w:t>
      </w:r>
      <w:r w:rsidR="00DE4CBD" w:rsidRPr="001B2333">
        <w:rPr>
          <w:sz w:val="28"/>
          <w:szCs w:val="28"/>
        </w:rPr>
        <w:t>ринцип непрерывности. Предполагает тесную взаимосвязь рабочей деятельности и самообразования молодого педагога</w:t>
      </w:r>
      <w:r w:rsidRPr="001B2333">
        <w:rPr>
          <w:sz w:val="28"/>
          <w:szCs w:val="28"/>
        </w:rPr>
        <w:t>;</w:t>
      </w:r>
    </w:p>
    <w:p w:rsidR="00DE4CBD" w:rsidRPr="001B2333" w:rsidRDefault="00746310" w:rsidP="005C6323">
      <w:pPr>
        <w:pStyle w:val="Default"/>
        <w:jc w:val="both"/>
        <w:rPr>
          <w:sz w:val="28"/>
          <w:szCs w:val="28"/>
        </w:rPr>
      </w:pPr>
      <w:r w:rsidRPr="001B2333">
        <w:rPr>
          <w:sz w:val="28"/>
          <w:szCs w:val="28"/>
        </w:rPr>
        <w:t>- п</w:t>
      </w:r>
      <w:r w:rsidR="00DE4CBD" w:rsidRPr="001B2333">
        <w:rPr>
          <w:sz w:val="28"/>
          <w:szCs w:val="28"/>
        </w:rPr>
        <w:t>ринцип деятельности. Молодой педагог получает знания не в готовом виде, а добывает их сам, осознает при этом содержание и формы своей деятельности, понимает и принимает систему ее норм</w:t>
      </w:r>
      <w:r w:rsidRPr="001B2333">
        <w:rPr>
          <w:sz w:val="28"/>
          <w:szCs w:val="28"/>
        </w:rPr>
        <w:t>;</w:t>
      </w:r>
      <w:r w:rsidR="00DE4CBD" w:rsidRPr="001B2333">
        <w:rPr>
          <w:sz w:val="28"/>
          <w:szCs w:val="28"/>
        </w:rPr>
        <w:t xml:space="preserve"> </w:t>
      </w:r>
    </w:p>
    <w:p w:rsidR="00DE4CBD" w:rsidRPr="001B2333" w:rsidRDefault="00746310" w:rsidP="005C6323">
      <w:pPr>
        <w:pStyle w:val="Default"/>
        <w:jc w:val="both"/>
        <w:rPr>
          <w:sz w:val="28"/>
          <w:szCs w:val="28"/>
        </w:rPr>
      </w:pPr>
      <w:r w:rsidRPr="001B2333">
        <w:rPr>
          <w:sz w:val="28"/>
          <w:szCs w:val="28"/>
        </w:rPr>
        <w:t>- п</w:t>
      </w:r>
      <w:r w:rsidR="00DE4CBD" w:rsidRPr="001B2333">
        <w:rPr>
          <w:sz w:val="28"/>
          <w:szCs w:val="28"/>
        </w:rPr>
        <w:t xml:space="preserve">ринцип </w:t>
      </w:r>
      <w:proofErr w:type="spellStart"/>
      <w:r w:rsidR="00DE4CBD" w:rsidRPr="001B2333">
        <w:rPr>
          <w:sz w:val="28"/>
          <w:szCs w:val="28"/>
        </w:rPr>
        <w:t>рефлексивности</w:t>
      </w:r>
      <w:proofErr w:type="spellEnd"/>
      <w:r w:rsidR="00DE4CBD" w:rsidRPr="001B2333">
        <w:rPr>
          <w:sz w:val="28"/>
          <w:szCs w:val="28"/>
        </w:rPr>
        <w:t>. Этот принцип основан на сознательном отношении молодого педагога к профессиональному развитию.</w:t>
      </w:r>
    </w:p>
    <w:p w:rsidR="00434462" w:rsidRPr="001B2333" w:rsidRDefault="00746310" w:rsidP="005C6323">
      <w:pPr>
        <w:pStyle w:val="Default"/>
        <w:jc w:val="both"/>
        <w:rPr>
          <w:sz w:val="28"/>
          <w:szCs w:val="28"/>
        </w:rPr>
      </w:pPr>
      <w:r w:rsidRPr="001B2333">
        <w:rPr>
          <w:sz w:val="28"/>
          <w:szCs w:val="28"/>
        </w:rPr>
        <w:t xml:space="preserve">    </w:t>
      </w:r>
      <w:r w:rsidR="005C6323">
        <w:rPr>
          <w:sz w:val="28"/>
          <w:szCs w:val="28"/>
        </w:rPr>
        <w:t xml:space="preserve">    </w:t>
      </w:r>
      <w:r w:rsidRPr="001B2333">
        <w:rPr>
          <w:sz w:val="28"/>
          <w:szCs w:val="28"/>
        </w:rPr>
        <w:t xml:space="preserve"> </w:t>
      </w:r>
      <w:r w:rsidR="005C6323">
        <w:rPr>
          <w:sz w:val="28"/>
          <w:szCs w:val="28"/>
        </w:rPr>
        <w:t xml:space="preserve">  </w:t>
      </w:r>
      <w:r w:rsidRPr="001B2333">
        <w:rPr>
          <w:sz w:val="28"/>
          <w:szCs w:val="28"/>
        </w:rPr>
        <w:t xml:space="preserve">Свою работу как педагог-наставник с Еленой Михайловной я осуществляю с 2021-2022 учебного года. </w:t>
      </w:r>
      <w:r w:rsidR="006E0163" w:rsidRPr="001B2333">
        <w:rPr>
          <w:sz w:val="28"/>
          <w:szCs w:val="28"/>
        </w:rPr>
        <w:t>Работа ведется по совместно разработанному индивидуальному плану профессионального развития на третий год обучения.  У</w:t>
      </w:r>
      <w:r w:rsidR="00434462" w:rsidRPr="001B2333">
        <w:rPr>
          <w:sz w:val="28"/>
          <w:szCs w:val="28"/>
        </w:rPr>
        <w:t xml:space="preserve"> Елены Михайловны сформировался свой стиль ведения урока, способствующий формированию школьниками умения самостоятельно добывать новые знания, собирать необходимую информацию, делать выводы, умозаключения.   Елена Михайловна сама может создать  технологическую карту урока, что   позволяет сделать учебный процесс более эффективным, обеспечить реализацию предметных, </w:t>
      </w:r>
      <w:proofErr w:type="spellStart"/>
      <w:r w:rsidR="00434462" w:rsidRPr="001B2333">
        <w:rPr>
          <w:sz w:val="28"/>
          <w:szCs w:val="28"/>
        </w:rPr>
        <w:t>метапредметных</w:t>
      </w:r>
      <w:proofErr w:type="spellEnd"/>
      <w:r w:rsidR="00434462" w:rsidRPr="001B2333">
        <w:rPr>
          <w:sz w:val="28"/>
          <w:szCs w:val="28"/>
        </w:rPr>
        <w:t xml:space="preserve"> и личностных умений (универсальных учебн</w:t>
      </w:r>
      <w:r w:rsidR="006E0163" w:rsidRPr="001B2333">
        <w:rPr>
          <w:sz w:val="28"/>
          <w:szCs w:val="28"/>
        </w:rPr>
        <w:t xml:space="preserve">ых действий) </w:t>
      </w:r>
      <w:r w:rsidR="00434462" w:rsidRPr="001B2333">
        <w:rPr>
          <w:sz w:val="28"/>
          <w:szCs w:val="28"/>
        </w:rPr>
        <w:t xml:space="preserve"> в соответствии с требованиями ФГОС ООО. </w:t>
      </w:r>
    </w:p>
    <w:p w:rsidR="005C6323" w:rsidRDefault="001B2333" w:rsidP="005C6323">
      <w:pPr>
        <w:pStyle w:val="Default"/>
        <w:jc w:val="both"/>
        <w:rPr>
          <w:sz w:val="28"/>
          <w:szCs w:val="28"/>
        </w:rPr>
      </w:pPr>
      <w:r w:rsidRPr="001B2333">
        <w:rPr>
          <w:sz w:val="28"/>
          <w:szCs w:val="28"/>
        </w:rPr>
        <w:t xml:space="preserve">   </w:t>
      </w:r>
      <w:r w:rsidR="005C6323">
        <w:rPr>
          <w:sz w:val="28"/>
          <w:szCs w:val="28"/>
        </w:rPr>
        <w:t xml:space="preserve">         </w:t>
      </w:r>
      <w:r w:rsidRPr="001B2333">
        <w:rPr>
          <w:sz w:val="28"/>
          <w:szCs w:val="28"/>
        </w:rPr>
        <w:t xml:space="preserve">В этом учебном году   Елена Михайловна приняла участие </w:t>
      </w:r>
      <w:r w:rsidR="005C6323">
        <w:rPr>
          <w:sz w:val="28"/>
          <w:szCs w:val="28"/>
        </w:rPr>
        <w:t xml:space="preserve"> в следующих мероприятиях:</w:t>
      </w:r>
    </w:p>
    <w:p w:rsidR="005C6323" w:rsidRDefault="005C6323" w:rsidP="005C6323">
      <w:pPr>
        <w:pStyle w:val="Default"/>
        <w:jc w:val="both"/>
        <w:rPr>
          <w:rFonts w:eastAsia="Arial Unicode MS"/>
          <w:sz w:val="28"/>
          <w:szCs w:val="28"/>
          <w:lang w:eastAsia="ru-RU" w:bidi="ru-RU"/>
        </w:rPr>
      </w:pPr>
      <w:r>
        <w:rPr>
          <w:sz w:val="28"/>
          <w:szCs w:val="28"/>
        </w:rPr>
        <w:t xml:space="preserve">- </w:t>
      </w:r>
      <w:r w:rsidR="001B2333" w:rsidRPr="001B2333">
        <w:rPr>
          <w:sz w:val="28"/>
          <w:szCs w:val="28"/>
        </w:rPr>
        <w:t xml:space="preserve"> </w:t>
      </w:r>
      <w:r>
        <w:rPr>
          <w:rFonts w:eastAsia="Arial Unicode MS"/>
          <w:sz w:val="28"/>
          <w:szCs w:val="28"/>
          <w:lang w:eastAsia="ru-RU" w:bidi="ru-RU"/>
        </w:rPr>
        <w:t>Всероссийская</w:t>
      </w:r>
      <w:r w:rsidR="001B2333" w:rsidRPr="001B2333">
        <w:rPr>
          <w:rFonts w:eastAsia="Arial Unicode MS"/>
          <w:sz w:val="28"/>
          <w:szCs w:val="28"/>
          <w:lang w:eastAsia="ru-RU" w:bidi="ru-RU"/>
        </w:rPr>
        <w:t xml:space="preserve"> олимпиад</w:t>
      </w:r>
      <w:r>
        <w:rPr>
          <w:rFonts w:eastAsia="Arial Unicode MS"/>
          <w:sz w:val="28"/>
          <w:szCs w:val="28"/>
          <w:lang w:eastAsia="ru-RU" w:bidi="ru-RU"/>
        </w:rPr>
        <w:t>а</w:t>
      </w:r>
      <w:r w:rsidR="001B2333" w:rsidRPr="001B2333">
        <w:rPr>
          <w:rFonts w:eastAsia="Arial Unicode MS"/>
          <w:sz w:val="28"/>
          <w:szCs w:val="28"/>
          <w:lang w:eastAsia="ru-RU" w:bidi="ru-RU"/>
        </w:rPr>
        <w:t xml:space="preserve">  учителей «</w:t>
      </w:r>
      <w:r>
        <w:rPr>
          <w:rFonts w:eastAsia="Arial Unicode MS"/>
          <w:sz w:val="28"/>
          <w:szCs w:val="28"/>
          <w:lang w:eastAsia="ru-RU" w:bidi="ru-RU"/>
        </w:rPr>
        <w:t xml:space="preserve">Хранители русского языка»; </w:t>
      </w:r>
    </w:p>
    <w:p w:rsidR="005C6323" w:rsidRDefault="005C6323" w:rsidP="005C6323">
      <w:pPr>
        <w:pStyle w:val="Default"/>
        <w:jc w:val="both"/>
        <w:rPr>
          <w:rFonts w:eastAsia="Arial Unicode MS"/>
          <w:sz w:val="28"/>
          <w:szCs w:val="28"/>
          <w:lang w:eastAsia="ru-RU" w:bidi="ru-RU"/>
        </w:rPr>
      </w:pPr>
      <w:r>
        <w:rPr>
          <w:rFonts w:eastAsia="Arial Unicode MS"/>
          <w:sz w:val="28"/>
          <w:szCs w:val="28"/>
          <w:lang w:eastAsia="ru-RU" w:bidi="ru-RU"/>
        </w:rPr>
        <w:t>- областной семинар «Глобальные компетенции»;</w:t>
      </w:r>
    </w:p>
    <w:p w:rsidR="005C6323" w:rsidRDefault="005C6323" w:rsidP="005C6323">
      <w:pPr>
        <w:pStyle w:val="Default"/>
        <w:jc w:val="both"/>
        <w:rPr>
          <w:rFonts w:eastAsia="Arial Unicode MS"/>
          <w:sz w:val="28"/>
          <w:szCs w:val="28"/>
          <w:lang w:eastAsia="ru-RU" w:bidi="ru-RU"/>
        </w:rPr>
      </w:pPr>
      <w:r>
        <w:rPr>
          <w:rFonts w:eastAsia="Arial Unicode MS"/>
          <w:sz w:val="28"/>
          <w:szCs w:val="28"/>
          <w:lang w:eastAsia="ru-RU" w:bidi="ru-RU"/>
        </w:rPr>
        <w:t xml:space="preserve">-окружной форум классных руководителей по  вопросам эффективности внеурочных занятий «Разговоры о </w:t>
      </w:r>
      <w:proofErr w:type="gramStart"/>
      <w:r>
        <w:rPr>
          <w:rFonts w:eastAsia="Arial Unicode MS"/>
          <w:sz w:val="28"/>
          <w:szCs w:val="28"/>
          <w:lang w:eastAsia="ru-RU" w:bidi="ru-RU"/>
        </w:rPr>
        <w:t>важном</w:t>
      </w:r>
      <w:proofErr w:type="gramEnd"/>
      <w:r>
        <w:rPr>
          <w:rFonts w:eastAsia="Arial Unicode MS"/>
          <w:sz w:val="28"/>
          <w:szCs w:val="28"/>
          <w:lang w:eastAsia="ru-RU" w:bidi="ru-RU"/>
        </w:rPr>
        <w:t>»;</w:t>
      </w:r>
    </w:p>
    <w:p w:rsidR="005C6323" w:rsidRDefault="005C6323" w:rsidP="005C6323">
      <w:pPr>
        <w:pStyle w:val="Default"/>
        <w:jc w:val="both"/>
        <w:rPr>
          <w:rFonts w:eastAsia="Arial Unicode MS"/>
          <w:sz w:val="28"/>
          <w:szCs w:val="28"/>
          <w:lang w:eastAsia="ru-RU" w:bidi="ru-RU"/>
        </w:rPr>
      </w:pPr>
      <w:r>
        <w:rPr>
          <w:rFonts w:eastAsia="Arial Unicode MS"/>
          <w:sz w:val="28"/>
          <w:szCs w:val="28"/>
          <w:lang w:eastAsia="ru-RU" w:bidi="ru-RU"/>
        </w:rPr>
        <w:t>-</w:t>
      </w:r>
      <w:proofErr w:type="spellStart"/>
      <w:r>
        <w:rPr>
          <w:rFonts w:eastAsia="Arial Unicode MS"/>
          <w:sz w:val="28"/>
          <w:szCs w:val="28"/>
          <w:lang w:eastAsia="ru-RU" w:bidi="ru-RU"/>
        </w:rPr>
        <w:t>вебинар</w:t>
      </w:r>
      <w:proofErr w:type="spellEnd"/>
      <w:r>
        <w:rPr>
          <w:rFonts w:eastAsia="Arial Unicode MS"/>
          <w:sz w:val="28"/>
          <w:szCs w:val="28"/>
          <w:lang w:eastAsia="ru-RU" w:bidi="ru-RU"/>
        </w:rPr>
        <w:t xml:space="preserve"> для классных руководителей  «Доверять </w:t>
      </w:r>
      <w:proofErr w:type="gramStart"/>
      <w:r>
        <w:rPr>
          <w:rFonts w:eastAsia="Arial Unicode MS"/>
          <w:sz w:val="28"/>
          <w:szCs w:val="28"/>
          <w:lang w:eastAsia="ru-RU" w:bidi="ru-RU"/>
        </w:rPr>
        <w:t>нельзя</w:t>
      </w:r>
      <w:proofErr w:type="gramEnd"/>
      <w:r>
        <w:rPr>
          <w:rFonts w:eastAsia="Arial Unicode MS"/>
          <w:sz w:val="28"/>
          <w:szCs w:val="28"/>
          <w:lang w:eastAsia="ru-RU" w:bidi="ru-RU"/>
        </w:rPr>
        <w:t xml:space="preserve"> сомневаться»;</w:t>
      </w:r>
    </w:p>
    <w:p w:rsidR="005C6323" w:rsidRDefault="005C6323" w:rsidP="005C6323">
      <w:pPr>
        <w:pStyle w:val="Default"/>
        <w:jc w:val="both"/>
        <w:rPr>
          <w:rFonts w:eastAsia="Arial Unicode MS"/>
          <w:sz w:val="28"/>
          <w:szCs w:val="28"/>
          <w:lang w:eastAsia="ru-RU" w:bidi="ru-RU"/>
        </w:rPr>
      </w:pPr>
      <w:r>
        <w:rPr>
          <w:rFonts w:eastAsia="Arial Unicode MS"/>
          <w:sz w:val="28"/>
          <w:szCs w:val="28"/>
          <w:lang w:eastAsia="ru-RU" w:bidi="ru-RU"/>
        </w:rPr>
        <w:t>-окружной семинар «Технология наставничества в образовательной организации».</w:t>
      </w:r>
    </w:p>
    <w:p w:rsidR="006E0163" w:rsidRPr="001B2333" w:rsidRDefault="005C6323" w:rsidP="005C6323">
      <w:pPr>
        <w:pStyle w:val="Default"/>
        <w:jc w:val="both"/>
        <w:rPr>
          <w:sz w:val="28"/>
          <w:szCs w:val="28"/>
        </w:rPr>
      </w:pPr>
      <w:r>
        <w:rPr>
          <w:rFonts w:eastAsia="Arial Unicode MS"/>
          <w:sz w:val="28"/>
          <w:szCs w:val="28"/>
          <w:lang w:eastAsia="ru-RU" w:bidi="ru-RU"/>
        </w:rPr>
        <w:t xml:space="preserve"> </w:t>
      </w:r>
      <w:r w:rsidR="001B2333" w:rsidRPr="001B2333">
        <w:rPr>
          <w:rFonts w:eastAsia="Arial Unicode MS"/>
          <w:sz w:val="28"/>
          <w:szCs w:val="28"/>
          <w:lang w:eastAsia="ru-RU" w:bidi="ru-RU"/>
        </w:rPr>
        <w:t xml:space="preserve"> П</w:t>
      </w:r>
      <w:r w:rsidR="006E0163" w:rsidRPr="001B2333">
        <w:rPr>
          <w:sz w:val="28"/>
          <w:szCs w:val="28"/>
        </w:rPr>
        <w:t xml:space="preserve">едагог-наставник и молодой педагог </w:t>
      </w:r>
      <w:r w:rsidR="001B2333" w:rsidRPr="001B2333">
        <w:rPr>
          <w:sz w:val="28"/>
          <w:szCs w:val="28"/>
        </w:rPr>
        <w:t xml:space="preserve"> совместно </w:t>
      </w:r>
      <w:r w:rsidR="006E0163" w:rsidRPr="001B2333">
        <w:rPr>
          <w:sz w:val="28"/>
          <w:szCs w:val="28"/>
        </w:rPr>
        <w:t xml:space="preserve">провели </w:t>
      </w:r>
      <w:r w:rsidR="006E0163" w:rsidRPr="001B2333">
        <w:rPr>
          <w:sz w:val="28"/>
          <w:szCs w:val="28"/>
          <w:shd w:val="clear" w:color="auto" w:fill="FFFFFF"/>
        </w:rPr>
        <w:t>открытое внеклассное мероприятие  «Калейдоскоп профессий» в 6 классе в рамках  методического совета «Технология наставничества в образовательной организации»</w:t>
      </w:r>
      <w:r w:rsidR="001B2333" w:rsidRPr="001B2333">
        <w:rPr>
          <w:sz w:val="28"/>
          <w:szCs w:val="28"/>
          <w:shd w:val="clear" w:color="auto" w:fill="FFFFFF"/>
        </w:rPr>
        <w:t>.</w:t>
      </w:r>
    </w:p>
    <w:p w:rsidR="00026FEB" w:rsidRDefault="005C6323" w:rsidP="005C6323">
      <w:pPr>
        <w:pStyle w:val="Default"/>
        <w:jc w:val="both"/>
        <w:rPr>
          <w:sz w:val="28"/>
          <w:szCs w:val="28"/>
        </w:rPr>
      </w:pPr>
      <w:r>
        <w:rPr>
          <w:sz w:val="28"/>
          <w:szCs w:val="28"/>
        </w:rPr>
        <w:lastRenderedPageBreak/>
        <w:t xml:space="preserve">      </w:t>
      </w:r>
    </w:p>
    <w:p w:rsidR="00026FEB" w:rsidRDefault="00026FEB" w:rsidP="005C6323">
      <w:pPr>
        <w:pStyle w:val="Default"/>
        <w:jc w:val="both"/>
        <w:rPr>
          <w:sz w:val="28"/>
          <w:szCs w:val="28"/>
        </w:rPr>
      </w:pPr>
    </w:p>
    <w:p w:rsidR="005C6323" w:rsidRDefault="005C6323" w:rsidP="005C6323">
      <w:pPr>
        <w:pStyle w:val="Default"/>
        <w:jc w:val="both"/>
        <w:rPr>
          <w:sz w:val="28"/>
          <w:szCs w:val="28"/>
        </w:rPr>
      </w:pPr>
      <w:r>
        <w:rPr>
          <w:sz w:val="28"/>
          <w:szCs w:val="28"/>
        </w:rPr>
        <w:t xml:space="preserve">  Обу</w:t>
      </w:r>
      <w:r w:rsidRPr="001B2333">
        <w:rPr>
          <w:sz w:val="28"/>
          <w:szCs w:val="28"/>
        </w:rPr>
        <w:t>ча</w:t>
      </w:r>
      <w:r>
        <w:rPr>
          <w:sz w:val="28"/>
          <w:szCs w:val="28"/>
        </w:rPr>
        <w:t>ю</w:t>
      </w:r>
      <w:r w:rsidRPr="001B2333">
        <w:rPr>
          <w:sz w:val="28"/>
          <w:szCs w:val="28"/>
        </w:rPr>
        <w:t xml:space="preserve">щиеся Елены Михайловны </w:t>
      </w:r>
      <w:r>
        <w:rPr>
          <w:sz w:val="28"/>
          <w:szCs w:val="28"/>
        </w:rPr>
        <w:t xml:space="preserve"> также </w:t>
      </w:r>
      <w:r w:rsidRPr="001B2333">
        <w:rPr>
          <w:sz w:val="28"/>
          <w:szCs w:val="28"/>
        </w:rPr>
        <w:t xml:space="preserve">  принимают участие в </w:t>
      </w:r>
      <w:r>
        <w:rPr>
          <w:sz w:val="28"/>
          <w:szCs w:val="28"/>
        </w:rPr>
        <w:t>олимпиадах, конкурса</w:t>
      </w:r>
      <w:r w:rsidRPr="001B2333">
        <w:rPr>
          <w:sz w:val="28"/>
          <w:szCs w:val="28"/>
        </w:rPr>
        <w:t>х</w:t>
      </w:r>
      <w:r>
        <w:rPr>
          <w:sz w:val="28"/>
          <w:szCs w:val="28"/>
        </w:rPr>
        <w:t>, акциях:</w:t>
      </w:r>
    </w:p>
    <w:p w:rsidR="005C6323" w:rsidRDefault="005C6323" w:rsidP="005C6323">
      <w:pPr>
        <w:pStyle w:val="Default"/>
        <w:jc w:val="both"/>
        <w:rPr>
          <w:sz w:val="28"/>
          <w:szCs w:val="28"/>
        </w:rPr>
      </w:pPr>
      <w:r>
        <w:rPr>
          <w:sz w:val="28"/>
          <w:szCs w:val="28"/>
        </w:rPr>
        <w:t>-</w:t>
      </w:r>
      <w:proofErr w:type="spellStart"/>
      <w:r>
        <w:rPr>
          <w:sz w:val="28"/>
          <w:szCs w:val="28"/>
        </w:rPr>
        <w:t>ВсОШ</w:t>
      </w:r>
      <w:proofErr w:type="spellEnd"/>
      <w:r>
        <w:rPr>
          <w:sz w:val="28"/>
          <w:szCs w:val="28"/>
        </w:rPr>
        <w:t xml:space="preserve"> по русскому языку, литературе, английскому языку;</w:t>
      </w:r>
    </w:p>
    <w:p w:rsidR="005C6323" w:rsidRDefault="005C6323" w:rsidP="005C6323">
      <w:pPr>
        <w:pStyle w:val="Default"/>
        <w:jc w:val="both"/>
        <w:rPr>
          <w:sz w:val="28"/>
          <w:szCs w:val="28"/>
        </w:rPr>
      </w:pPr>
      <w:r>
        <w:rPr>
          <w:sz w:val="28"/>
          <w:szCs w:val="28"/>
        </w:rPr>
        <w:t>-акция по сбору картона;</w:t>
      </w:r>
    </w:p>
    <w:p w:rsidR="005C6323" w:rsidRDefault="005C6323" w:rsidP="005C6323">
      <w:pPr>
        <w:pStyle w:val="Default"/>
        <w:jc w:val="both"/>
        <w:rPr>
          <w:sz w:val="28"/>
          <w:szCs w:val="28"/>
        </w:rPr>
      </w:pPr>
      <w:r>
        <w:rPr>
          <w:sz w:val="28"/>
          <w:szCs w:val="28"/>
        </w:rPr>
        <w:t>-Всероссийская олимпиада «для школьников «Символы России. Русский язык: история письменности»;</w:t>
      </w:r>
    </w:p>
    <w:p w:rsidR="005C6323" w:rsidRPr="001B2333" w:rsidRDefault="005C6323" w:rsidP="005C6323">
      <w:pPr>
        <w:pStyle w:val="Default"/>
        <w:jc w:val="both"/>
        <w:rPr>
          <w:sz w:val="28"/>
          <w:szCs w:val="28"/>
        </w:rPr>
      </w:pPr>
      <w:r>
        <w:rPr>
          <w:sz w:val="28"/>
          <w:szCs w:val="28"/>
        </w:rPr>
        <w:t>- концерт, посвященный Дню матери.</w:t>
      </w:r>
    </w:p>
    <w:p w:rsidR="001B2333" w:rsidRPr="001B2333" w:rsidRDefault="005C6323" w:rsidP="005C6323">
      <w:pPr>
        <w:pStyle w:val="Default"/>
        <w:jc w:val="both"/>
        <w:rPr>
          <w:sz w:val="28"/>
          <w:szCs w:val="28"/>
        </w:rPr>
      </w:pPr>
      <w:r>
        <w:rPr>
          <w:sz w:val="28"/>
          <w:szCs w:val="28"/>
        </w:rPr>
        <w:t xml:space="preserve">             </w:t>
      </w:r>
      <w:r w:rsidR="001B2333" w:rsidRPr="001B2333">
        <w:rPr>
          <w:sz w:val="28"/>
          <w:szCs w:val="28"/>
        </w:rPr>
        <w:t>Моё сотрудничество с начинающим учителем на протяжении всего периода наставничества имеет личностно-ориентированный характер, в приоритете всегда остается  самостоятельная работа молодого учителя, его личная инициатива. А в основу положен принцип индивидуализации.</w:t>
      </w:r>
    </w:p>
    <w:p w:rsidR="005C6323" w:rsidRPr="001B2333" w:rsidRDefault="005C6323" w:rsidP="005C6323">
      <w:pPr>
        <w:shd w:val="clear" w:color="auto" w:fill="FFFFFF"/>
        <w:spacing w:after="18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1B2333">
        <w:rPr>
          <w:rFonts w:ascii="Times New Roman" w:hAnsi="Times New Roman" w:cs="Times New Roman"/>
          <w:sz w:val="28"/>
          <w:szCs w:val="28"/>
        </w:rPr>
        <w:t xml:space="preserve">Анализируя работу с молодым специалистом, можно сделать вывод, педагог неплохо владеет методикой ведения урока; </w:t>
      </w:r>
      <w:r>
        <w:rPr>
          <w:rFonts w:ascii="Times New Roman" w:hAnsi="Times New Roman" w:cs="Times New Roman"/>
          <w:sz w:val="28"/>
          <w:szCs w:val="28"/>
        </w:rPr>
        <w:t xml:space="preserve">может подобрать необходимый материал для  урока, </w:t>
      </w:r>
      <w:r w:rsidRPr="001B2333">
        <w:rPr>
          <w:rFonts w:ascii="Times New Roman" w:hAnsi="Times New Roman" w:cs="Times New Roman"/>
          <w:sz w:val="28"/>
          <w:szCs w:val="28"/>
        </w:rPr>
        <w:t>а значит,</w:t>
      </w:r>
      <w:r>
        <w:rPr>
          <w:rFonts w:ascii="Times New Roman" w:hAnsi="Times New Roman" w:cs="Times New Roman"/>
          <w:sz w:val="28"/>
          <w:szCs w:val="28"/>
        </w:rPr>
        <w:t xml:space="preserve"> наша совместная </w:t>
      </w:r>
      <w:r w:rsidRPr="001B2333">
        <w:rPr>
          <w:rFonts w:ascii="Times New Roman" w:hAnsi="Times New Roman" w:cs="Times New Roman"/>
          <w:sz w:val="28"/>
          <w:szCs w:val="28"/>
        </w:rPr>
        <w:t xml:space="preserve"> методическая деятельность способств</w:t>
      </w:r>
      <w:r>
        <w:rPr>
          <w:rFonts w:ascii="Times New Roman" w:hAnsi="Times New Roman" w:cs="Times New Roman"/>
          <w:sz w:val="28"/>
          <w:szCs w:val="28"/>
        </w:rPr>
        <w:t>ует</w:t>
      </w:r>
      <w:r w:rsidRPr="001B2333">
        <w:rPr>
          <w:rFonts w:ascii="Times New Roman" w:hAnsi="Times New Roman" w:cs="Times New Roman"/>
          <w:sz w:val="28"/>
          <w:szCs w:val="28"/>
        </w:rPr>
        <w:t xml:space="preserve"> успешной социально-педагогической и личной адаптации начинающего педагога, помогла повысить уровень профессионализма.</w:t>
      </w:r>
    </w:p>
    <w:p w:rsidR="008C30C2" w:rsidRPr="001B2333" w:rsidRDefault="008C30C2" w:rsidP="005C6323">
      <w:pPr>
        <w:shd w:val="clear" w:color="auto" w:fill="FFFFFF"/>
        <w:spacing w:after="180" w:line="240" w:lineRule="auto"/>
        <w:ind w:left="-142"/>
        <w:jc w:val="both"/>
        <w:rPr>
          <w:rFonts w:ascii="Times New Roman" w:hAnsi="Times New Roman" w:cs="Times New Roman"/>
          <w:sz w:val="28"/>
          <w:szCs w:val="28"/>
        </w:rPr>
      </w:pPr>
    </w:p>
    <w:sectPr w:rsidR="008C30C2" w:rsidRPr="001B2333" w:rsidSect="00B840AA">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Vectors_Times"/>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39FF"/>
    <w:multiLevelType w:val="multilevel"/>
    <w:tmpl w:val="703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A58F7"/>
    <w:multiLevelType w:val="multilevel"/>
    <w:tmpl w:val="7FCE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62961"/>
    <w:multiLevelType w:val="multilevel"/>
    <w:tmpl w:val="7032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41F6B"/>
    <w:multiLevelType w:val="multilevel"/>
    <w:tmpl w:val="F9A8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F370A4"/>
    <w:multiLevelType w:val="multilevel"/>
    <w:tmpl w:val="0258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B0B70"/>
    <w:multiLevelType w:val="multilevel"/>
    <w:tmpl w:val="D37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4E65EE"/>
    <w:multiLevelType w:val="multilevel"/>
    <w:tmpl w:val="68F0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605FD"/>
    <w:multiLevelType w:val="multilevel"/>
    <w:tmpl w:val="CE3E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A7476"/>
    <w:multiLevelType w:val="multilevel"/>
    <w:tmpl w:val="3E50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F0361"/>
    <w:multiLevelType w:val="multilevel"/>
    <w:tmpl w:val="BD7E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193950"/>
    <w:multiLevelType w:val="hybridMultilevel"/>
    <w:tmpl w:val="C74669A0"/>
    <w:lvl w:ilvl="0" w:tplc="846211F4">
      <w:numFmt w:val="bullet"/>
      <w:lvlText w:val="-"/>
      <w:lvlJc w:val="left"/>
      <w:pPr>
        <w:ind w:left="580" w:hanging="360"/>
      </w:pPr>
      <w:rPr>
        <w:rFonts w:ascii="Courier New" w:eastAsia="Courier New" w:hAnsi="Courier New" w:cs="Courier New" w:hint="default"/>
        <w:w w:val="100"/>
        <w:lang w:val="ru-RU" w:eastAsia="en-US" w:bidi="ar-SA"/>
      </w:rPr>
    </w:lvl>
    <w:lvl w:ilvl="1" w:tplc="19506CB6">
      <w:numFmt w:val="bullet"/>
      <w:lvlText w:val="•"/>
      <w:lvlJc w:val="left"/>
      <w:pPr>
        <w:ind w:left="1502" w:hanging="360"/>
      </w:pPr>
      <w:rPr>
        <w:rFonts w:hint="default"/>
        <w:lang w:val="ru-RU" w:eastAsia="en-US" w:bidi="ar-SA"/>
      </w:rPr>
    </w:lvl>
    <w:lvl w:ilvl="2" w:tplc="DCFAF558">
      <w:numFmt w:val="bullet"/>
      <w:lvlText w:val="•"/>
      <w:lvlJc w:val="left"/>
      <w:pPr>
        <w:ind w:left="2425" w:hanging="360"/>
      </w:pPr>
      <w:rPr>
        <w:rFonts w:hint="default"/>
        <w:lang w:val="ru-RU" w:eastAsia="en-US" w:bidi="ar-SA"/>
      </w:rPr>
    </w:lvl>
    <w:lvl w:ilvl="3" w:tplc="D848BE90">
      <w:numFmt w:val="bullet"/>
      <w:lvlText w:val="•"/>
      <w:lvlJc w:val="left"/>
      <w:pPr>
        <w:ind w:left="3348" w:hanging="360"/>
      </w:pPr>
      <w:rPr>
        <w:rFonts w:hint="default"/>
        <w:lang w:val="ru-RU" w:eastAsia="en-US" w:bidi="ar-SA"/>
      </w:rPr>
    </w:lvl>
    <w:lvl w:ilvl="4" w:tplc="275E97DE">
      <w:numFmt w:val="bullet"/>
      <w:lvlText w:val="•"/>
      <w:lvlJc w:val="left"/>
      <w:pPr>
        <w:ind w:left="4271" w:hanging="360"/>
      </w:pPr>
      <w:rPr>
        <w:rFonts w:hint="default"/>
        <w:lang w:val="ru-RU" w:eastAsia="en-US" w:bidi="ar-SA"/>
      </w:rPr>
    </w:lvl>
    <w:lvl w:ilvl="5" w:tplc="A664C4F4">
      <w:numFmt w:val="bullet"/>
      <w:lvlText w:val="•"/>
      <w:lvlJc w:val="left"/>
      <w:pPr>
        <w:ind w:left="5194" w:hanging="360"/>
      </w:pPr>
      <w:rPr>
        <w:rFonts w:hint="default"/>
        <w:lang w:val="ru-RU" w:eastAsia="en-US" w:bidi="ar-SA"/>
      </w:rPr>
    </w:lvl>
    <w:lvl w:ilvl="6" w:tplc="754EB620">
      <w:numFmt w:val="bullet"/>
      <w:lvlText w:val="•"/>
      <w:lvlJc w:val="left"/>
      <w:pPr>
        <w:ind w:left="6116" w:hanging="360"/>
      </w:pPr>
      <w:rPr>
        <w:rFonts w:hint="default"/>
        <w:lang w:val="ru-RU" w:eastAsia="en-US" w:bidi="ar-SA"/>
      </w:rPr>
    </w:lvl>
    <w:lvl w:ilvl="7" w:tplc="8D48B00C">
      <w:numFmt w:val="bullet"/>
      <w:lvlText w:val="•"/>
      <w:lvlJc w:val="left"/>
      <w:pPr>
        <w:ind w:left="7039" w:hanging="360"/>
      </w:pPr>
      <w:rPr>
        <w:rFonts w:hint="default"/>
        <w:lang w:val="ru-RU" w:eastAsia="en-US" w:bidi="ar-SA"/>
      </w:rPr>
    </w:lvl>
    <w:lvl w:ilvl="8" w:tplc="43A68C4C">
      <w:numFmt w:val="bullet"/>
      <w:lvlText w:val="•"/>
      <w:lvlJc w:val="left"/>
      <w:pPr>
        <w:ind w:left="7962" w:hanging="360"/>
      </w:pPr>
      <w:rPr>
        <w:rFonts w:hint="default"/>
        <w:lang w:val="ru-RU" w:eastAsia="en-US" w:bidi="ar-SA"/>
      </w:rPr>
    </w:lvl>
  </w:abstractNum>
  <w:abstractNum w:abstractNumId="11">
    <w:nsid w:val="743C6EE8"/>
    <w:multiLevelType w:val="multilevel"/>
    <w:tmpl w:val="FF86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984F41"/>
    <w:multiLevelType w:val="multilevel"/>
    <w:tmpl w:val="8CF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6"/>
  </w:num>
  <w:num w:numId="4">
    <w:abstractNumId w:val="2"/>
  </w:num>
  <w:num w:numId="5">
    <w:abstractNumId w:val="8"/>
  </w:num>
  <w:num w:numId="6">
    <w:abstractNumId w:val="3"/>
  </w:num>
  <w:num w:numId="7">
    <w:abstractNumId w:val="9"/>
  </w:num>
  <w:num w:numId="8">
    <w:abstractNumId w:val="4"/>
  </w:num>
  <w:num w:numId="9">
    <w:abstractNumId w:val="5"/>
  </w:num>
  <w:num w:numId="10">
    <w:abstractNumId w:val="11"/>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43"/>
    <w:rsid w:val="00026FEB"/>
    <w:rsid w:val="000A0F60"/>
    <w:rsid w:val="00102577"/>
    <w:rsid w:val="00113551"/>
    <w:rsid w:val="001319BD"/>
    <w:rsid w:val="001B2333"/>
    <w:rsid w:val="00251C77"/>
    <w:rsid w:val="00434462"/>
    <w:rsid w:val="005C6323"/>
    <w:rsid w:val="00684651"/>
    <w:rsid w:val="006E0163"/>
    <w:rsid w:val="00746310"/>
    <w:rsid w:val="008616B2"/>
    <w:rsid w:val="00867A79"/>
    <w:rsid w:val="008C30C2"/>
    <w:rsid w:val="00921943"/>
    <w:rsid w:val="0099074A"/>
    <w:rsid w:val="00B125D7"/>
    <w:rsid w:val="00B840AA"/>
    <w:rsid w:val="00BB426B"/>
    <w:rsid w:val="00BF3FEA"/>
    <w:rsid w:val="00D35664"/>
    <w:rsid w:val="00DE35E5"/>
    <w:rsid w:val="00DE4CBD"/>
    <w:rsid w:val="00E424C0"/>
    <w:rsid w:val="00F26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6B"/>
    <w:pPr>
      <w:spacing w:after="160" w:line="259" w:lineRule="auto"/>
    </w:pPr>
  </w:style>
  <w:style w:type="paragraph" w:styleId="1">
    <w:name w:val="heading 1"/>
    <w:basedOn w:val="a"/>
    <w:next w:val="a"/>
    <w:link w:val="10"/>
    <w:uiPriority w:val="9"/>
    <w:qFormat/>
    <w:rsid w:val="00684651"/>
    <w:pPr>
      <w:keepNext/>
      <w:spacing w:before="240" w:after="60" w:line="27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26B"/>
    <w:rPr>
      <w:b/>
      <w:bCs/>
    </w:rPr>
  </w:style>
  <w:style w:type="character" w:styleId="a5">
    <w:name w:val="Emphasis"/>
    <w:basedOn w:val="a0"/>
    <w:uiPriority w:val="20"/>
    <w:qFormat/>
    <w:rsid w:val="00BB426B"/>
    <w:rPr>
      <w:i/>
      <w:iCs/>
    </w:rPr>
  </w:style>
  <w:style w:type="paragraph" w:styleId="a6">
    <w:name w:val="No Spacing"/>
    <w:uiPriority w:val="1"/>
    <w:qFormat/>
    <w:rsid w:val="008616B2"/>
    <w:pPr>
      <w:spacing w:after="0" w:line="240" w:lineRule="auto"/>
    </w:pPr>
  </w:style>
  <w:style w:type="character" w:customStyle="1" w:styleId="10">
    <w:name w:val="Заголовок 1 Знак"/>
    <w:basedOn w:val="a0"/>
    <w:link w:val="1"/>
    <w:uiPriority w:val="9"/>
    <w:rsid w:val="00684651"/>
    <w:rPr>
      <w:rFonts w:ascii="Cambria" w:eastAsia="Times New Roman" w:hAnsi="Cambria" w:cs="Times New Roman"/>
      <w:b/>
      <w:bCs/>
      <w:kern w:val="32"/>
      <w:sz w:val="32"/>
      <w:szCs w:val="32"/>
    </w:rPr>
  </w:style>
  <w:style w:type="paragraph" w:styleId="a7">
    <w:name w:val="List Paragraph"/>
    <w:basedOn w:val="a"/>
    <w:uiPriority w:val="1"/>
    <w:qFormat/>
    <w:rsid w:val="00684651"/>
    <w:pPr>
      <w:widowControl w:val="0"/>
      <w:autoSpaceDE w:val="0"/>
      <w:autoSpaceDN w:val="0"/>
      <w:spacing w:after="0" w:line="240" w:lineRule="auto"/>
      <w:ind w:left="580" w:hanging="360"/>
    </w:pPr>
    <w:rPr>
      <w:rFonts w:ascii="Times New Roman" w:eastAsia="Times New Roman" w:hAnsi="Times New Roman" w:cs="Times New Roman"/>
    </w:rPr>
  </w:style>
  <w:style w:type="paragraph" w:styleId="a8">
    <w:name w:val="Body Text"/>
    <w:basedOn w:val="a"/>
    <w:link w:val="a9"/>
    <w:uiPriority w:val="1"/>
    <w:qFormat/>
    <w:rsid w:val="00251C77"/>
    <w:pPr>
      <w:widowControl w:val="0"/>
      <w:autoSpaceDE w:val="0"/>
      <w:autoSpaceDN w:val="0"/>
      <w:spacing w:after="0" w:line="240" w:lineRule="auto"/>
      <w:ind w:left="580" w:hanging="360"/>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251C77"/>
    <w:rPr>
      <w:rFonts w:ascii="Times New Roman" w:eastAsia="Times New Roman" w:hAnsi="Times New Roman" w:cs="Times New Roman"/>
      <w:sz w:val="24"/>
      <w:szCs w:val="24"/>
    </w:rPr>
  </w:style>
  <w:style w:type="paragraph" w:customStyle="1" w:styleId="Default">
    <w:name w:val="Default"/>
    <w:rsid w:val="00DE4CB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6B"/>
    <w:pPr>
      <w:spacing w:after="160" w:line="259" w:lineRule="auto"/>
    </w:pPr>
  </w:style>
  <w:style w:type="paragraph" w:styleId="1">
    <w:name w:val="heading 1"/>
    <w:basedOn w:val="a"/>
    <w:next w:val="a"/>
    <w:link w:val="10"/>
    <w:uiPriority w:val="9"/>
    <w:qFormat/>
    <w:rsid w:val="00684651"/>
    <w:pPr>
      <w:keepNext/>
      <w:spacing w:before="240" w:after="60" w:line="27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426B"/>
    <w:rPr>
      <w:b/>
      <w:bCs/>
    </w:rPr>
  </w:style>
  <w:style w:type="character" w:styleId="a5">
    <w:name w:val="Emphasis"/>
    <w:basedOn w:val="a0"/>
    <w:uiPriority w:val="20"/>
    <w:qFormat/>
    <w:rsid w:val="00BB426B"/>
    <w:rPr>
      <w:i/>
      <w:iCs/>
    </w:rPr>
  </w:style>
  <w:style w:type="paragraph" w:styleId="a6">
    <w:name w:val="No Spacing"/>
    <w:uiPriority w:val="1"/>
    <w:qFormat/>
    <w:rsid w:val="008616B2"/>
    <w:pPr>
      <w:spacing w:after="0" w:line="240" w:lineRule="auto"/>
    </w:pPr>
  </w:style>
  <w:style w:type="character" w:customStyle="1" w:styleId="10">
    <w:name w:val="Заголовок 1 Знак"/>
    <w:basedOn w:val="a0"/>
    <w:link w:val="1"/>
    <w:uiPriority w:val="9"/>
    <w:rsid w:val="00684651"/>
    <w:rPr>
      <w:rFonts w:ascii="Cambria" w:eastAsia="Times New Roman" w:hAnsi="Cambria" w:cs="Times New Roman"/>
      <w:b/>
      <w:bCs/>
      <w:kern w:val="32"/>
      <w:sz w:val="32"/>
      <w:szCs w:val="32"/>
    </w:rPr>
  </w:style>
  <w:style w:type="paragraph" w:styleId="a7">
    <w:name w:val="List Paragraph"/>
    <w:basedOn w:val="a"/>
    <w:uiPriority w:val="1"/>
    <w:qFormat/>
    <w:rsid w:val="00684651"/>
    <w:pPr>
      <w:widowControl w:val="0"/>
      <w:autoSpaceDE w:val="0"/>
      <w:autoSpaceDN w:val="0"/>
      <w:spacing w:after="0" w:line="240" w:lineRule="auto"/>
      <w:ind w:left="580" w:hanging="360"/>
    </w:pPr>
    <w:rPr>
      <w:rFonts w:ascii="Times New Roman" w:eastAsia="Times New Roman" w:hAnsi="Times New Roman" w:cs="Times New Roman"/>
    </w:rPr>
  </w:style>
  <w:style w:type="paragraph" w:styleId="a8">
    <w:name w:val="Body Text"/>
    <w:basedOn w:val="a"/>
    <w:link w:val="a9"/>
    <w:uiPriority w:val="1"/>
    <w:qFormat/>
    <w:rsid w:val="00251C77"/>
    <w:pPr>
      <w:widowControl w:val="0"/>
      <w:autoSpaceDE w:val="0"/>
      <w:autoSpaceDN w:val="0"/>
      <w:spacing w:after="0" w:line="240" w:lineRule="auto"/>
      <w:ind w:left="580" w:hanging="360"/>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251C77"/>
    <w:rPr>
      <w:rFonts w:ascii="Times New Roman" w:eastAsia="Times New Roman" w:hAnsi="Times New Roman" w:cs="Times New Roman"/>
      <w:sz w:val="24"/>
      <w:szCs w:val="24"/>
    </w:rPr>
  </w:style>
  <w:style w:type="paragraph" w:customStyle="1" w:styleId="Default">
    <w:name w:val="Default"/>
    <w:rsid w:val="00DE4C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6042">
      <w:bodyDiv w:val="1"/>
      <w:marLeft w:val="0"/>
      <w:marRight w:val="0"/>
      <w:marTop w:val="0"/>
      <w:marBottom w:val="0"/>
      <w:divBdr>
        <w:top w:val="none" w:sz="0" w:space="0" w:color="auto"/>
        <w:left w:val="none" w:sz="0" w:space="0" w:color="auto"/>
        <w:bottom w:val="none" w:sz="0" w:space="0" w:color="auto"/>
        <w:right w:val="none" w:sz="0" w:space="0" w:color="auto"/>
      </w:divBdr>
    </w:div>
    <w:div w:id="336806534">
      <w:bodyDiv w:val="1"/>
      <w:marLeft w:val="0"/>
      <w:marRight w:val="0"/>
      <w:marTop w:val="0"/>
      <w:marBottom w:val="0"/>
      <w:divBdr>
        <w:top w:val="none" w:sz="0" w:space="0" w:color="auto"/>
        <w:left w:val="none" w:sz="0" w:space="0" w:color="auto"/>
        <w:bottom w:val="none" w:sz="0" w:space="0" w:color="auto"/>
        <w:right w:val="none" w:sz="0" w:space="0" w:color="auto"/>
      </w:divBdr>
    </w:div>
    <w:div w:id="351031767">
      <w:bodyDiv w:val="1"/>
      <w:marLeft w:val="0"/>
      <w:marRight w:val="0"/>
      <w:marTop w:val="0"/>
      <w:marBottom w:val="0"/>
      <w:divBdr>
        <w:top w:val="none" w:sz="0" w:space="0" w:color="auto"/>
        <w:left w:val="none" w:sz="0" w:space="0" w:color="auto"/>
        <w:bottom w:val="none" w:sz="0" w:space="0" w:color="auto"/>
        <w:right w:val="none" w:sz="0" w:space="0" w:color="auto"/>
      </w:divBdr>
    </w:div>
    <w:div w:id="1515461183">
      <w:bodyDiv w:val="1"/>
      <w:marLeft w:val="0"/>
      <w:marRight w:val="0"/>
      <w:marTop w:val="0"/>
      <w:marBottom w:val="0"/>
      <w:divBdr>
        <w:top w:val="none" w:sz="0" w:space="0" w:color="auto"/>
        <w:left w:val="none" w:sz="0" w:space="0" w:color="auto"/>
        <w:bottom w:val="none" w:sz="0" w:space="0" w:color="auto"/>
        <w:right w:val="none" w:sz="0" w:space="0" w:color="auto"/>
      </w:divBdr>
    </w:div>
    <w:div w:id="18233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12</cp:revision>
  <dcterms:created xsi:type="dcterms:W3CDTF">2022-06-06T06:59:00Z</dcterms:created>
  <dcterms:modified xsi:type="dcterms:W3CDTF">2023-12-27T09:20:00Z</dcterms:modified>
</cp:coreProperties>
</file>